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A" w:rsidRPr="00EE5AEA" w:rsidRDefault="00EE5AEA" w:rsidP="00EE5AEA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E5AEA">
        <w:rPr>
          <w:rFonts w:cs="Times New Roman"/>
          <w:b/>
          <w:sz w:val="28"/>
          <w:szCs w:val="28"/>
        </w:rPr>
        <w:t>Муниципальное общеобразовательное учреждение</w:t>
      </w:r>
    </w:p>
    <w:p w:rsidR="00EE5AEA" w:rsidRPr="00EE5AEA" w:rsidRDefault="00EE5AEA" w:rsidP="00EE5AEA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E5AEA">
        <w:rPr>
          <w:rFonts w:cs="Times New Roman"/>
          <w:b/>
          <w:sz w:val="28"/>
          <w:szCs w:val="28"/>
        </w:rPr>
        <w:t>«</w:t>
      </w:r>
      <w:proofErr w:type="gramStart"/>
      <w:r w:rsidRPr="00EE5AEA">
        <w:rPr>
          <w:rFonts w:cs="Times New Roman"/>
          <w:b/>
          <w:sz w:val="28"/>
          <w:szCs w:val="28"/>
        </w:rPr>
        <w:t>Начальная</w:t>
      </w:r>
      <w:proofErr w:type="gramEnd"/>
      <w:r w:rsidRPr="00EE5AEA">
        <w:rPr>
          <w:rFonts w:cs="Times New Roman"/>
          <w:b/>
          <w:sz w:val="28"/>
          <w:szCs w:val="28"/>
        </w:rPr>
        <w:t xml:space="preserve"> школа-детский сад №1»</w:t>
      </w:r>
    </w:p>
    <w:p w:rsidR="00EE5AEA" w:rsidRPr="00EE5AEA" w:rsidRDefault="00EE5AEA" w:rsidP="00EE5AEA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E5AEA">
        <w:rPr>
          <w:rFonts w:cs="Times New Roman"/>
          <w:b/>
          <w:sz w:val="28"/>
          <w:szCs w:val="28"/>
        </w:rPr>
        <w:t>(МОУ «НШДС №1»)</w:t>
      </w:r>
    </w:p>
    <w:p w:rsidR="00EE5AEA" w:rsidRPr="00EE5AEA" w:rsidRDefault="00EE5AEA" w:rsidP="00EE5AE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EE5AEA" w:rsidRPr="00EE5AEA" w:rsidRDefault="00EE5AEA" w:rsidP="00EE5AEA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5AEA" w:rsidRPr="00EE5AEA" w:rsidTr="009C26A0">
        <w:tc>
          <w:tcPr>
            <w:tcW w:w="4672" w:type="dxa"/>
            <w:shd w:val="clear" w:color="auto" w:fill="auto"/>
          </w:tcPr>
          <w:p w:rsidR="00EE5AEA" w:rsidRPr="00EE5AEA" w:rsidRDefault="00EE5AEA" w:rsidP="00EE5AEA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EE5AEA" w:rsidRPr="00EE5AEA" w:rsidRDefault="00EE5AEA" w:rsidP="00EE5AEA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EE5AEA" w:rsidRPr="00EE5AEA" w:rsidRDefault="00EE5AEA" w:rsidP="00EE5AEA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EE5AEA" w:rsidRPr="00EE5AEA" w:rsidRDefault="00EE5AEA" w:rsidP="00EE5AEA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E5AEA">
              <w:rPr>
                <w:rFonts w:cs="Times New Roman"/>
                <w:sz w:val="28"/>
                <w:szCs w:val="28"/>
              </w:rPr>
              <w:t xml:space="preserve">                  УТВЕРЖДАЮ</w:t>
            </w:r>
          </w:p>
          <w:p w:rsidR="00EE5AEA" w:rsidRPr="00EE5AEA" w:rsidRDefault="00EE5AEA" w:rsidP="00EE5AEA">
            <w:pPr>
              <w:spacing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EE5AEA">
              <w:rPr>
                <w:rFonts w:cs="Times New Roman"/>
                <w:sz w:val="28"/>
                <w:szCs w:val="28"/>
              </w:rPr>
              <w:t>Директор МОУ «НШДС №1»</w:t>
            </w:r>
          </w:p>
          <w:p w:rsidR="00EE5AEA" w:rsidRPr="00EE5AEA" w:rsidRDefault="00EE5AEA" w:rsidP="00EE5AEA">
            <w:pPr>
              <w:spacing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Оставненко</w:t>
            </w:r>
            <w:proofErr w:type="spellEnd"/>
          </w:p>
          <w:p w:rsidR="00EE5AEA" w:rsidRPr="00EE5AEA" w:rsidRDefault="00EE5AEA" w:rsidP="00EE5AEA">
            <w:pPr>
              <w:spacing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</w:t>
            </w:r>
            <w:r w:rsidRPr="00EE5AEA">
              <w:rPr>
                <w:rFonts w:cs="Times New Roman"/>
                <w:sz w:val="28"/>
                <w:szCs w:val="28"/>
              </w:rPr>
              <w:t>» августа 20</w:t>
            </w:r>
            <w:r>
              <w:rPr>
                <w:rFonts w:cs="Times New Roman"/>
                <w:sz w:val="28"/>
                <w:szCs w:val="28"/>
              </w:rPr>
              <w:t>23</w:t>
            </w:r>
            <w:r w:rsidRPr="00EE5AEA">
              <w:rPr>
                <w:rFonts w:cs="Times New Roman"/>
                <w:sz w:val="28"/>
                <w:szCs w:val="28"/>
              </w:rPr>
              <w:t>г.</w:t>
            </w:r>
          </w:p>
          <w:p w:rsidR="00EE5AEA" w:rsidRPr="00EE5AEA" w:rsidRDefault="00EE5AEA" w:rsidP="00EE5AEA">
            <w:pPr>
              <w:spacing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EE5AEA" w:rsidRPr="00EE5AEA" w:rsidRDefault="00EE5AEA" w:rsidP="00EE5AEA">
            <w:pPr>
              <w:spacing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EE5AEA">
              <w:rPr>
                <w:rFonts w:cs="Times New Roman"/>
                <w:sz w:val="28"/>
                <w:szCs w:val="28"/>
              </w:rPr>
              <w:t>Приказ МОУ «НШДС №1»</w:t>
            </w:r>
          </w:p>
          <w:p w:rsidR="00EE5AEA" w:rsidRPr="00EE5AEA" w:rsidRDefault="00EE5AEA" w:rsidP="00EE5AEA">
            <w:pPr>
              <w:spacing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01-08/ от 01.09.2023</w:t>
            </w:r>
            <w:r w:rsidRPr="00EE5AEA">
              <w:rPr>
                <w:rFonts w:cs="Times New Roman"/>
                <w:sz w:val="28"/>
                <w:szCs w:val="28"/>
              </w:rPr>
              <w:t>г.</w:t>
            </w:r>
          </w:p>
          <w:p w:rsidR="00EE5AEA" w:rsidRPr="00EE5AEA" w:rsidRDefault="00EE5AEA" w:rsidP="00EE5AEA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458A2" w:rsidRDefault="004458A2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Pr="00E31279" w:rsidRDefault="00EE5AEA" w:rsidP="00EE5AEA">
      <w:pPr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111115"/>
          <w:sz w:val="48"/>
          <w:szCs w:val="48"/>
          <w:bdr w:val="none" w:sz="0" w:space="0" w:color="auto" w:frame="1"/>
          <w:lang w:eastAsia="ru-RU"/>
        </w:rPr>
        <w:t>Программа</w:t>
      </w:r>
      <w:r w:rsidR="00E31279" w:rsidRPr="00E31279">
        <w:rPr>
          <w:rFonts w:eastAsia="Times New Roman" w:cs="Times New Roman"/>
          <w:b/>
          <w:color w:val="111115"/>
          <w:sz w:val="48"/>
          <w:szCs w:val="48"/>
          <w:bdr w:val="none" w:sz="0" w:space="0" w:color="auto" w:frame="1"/>
          <w:lang w:eastAsia="ru-RU"/>
        </w:rPr>
        <w:t xml:space="preserve"> ранней профессиональной ориентации младших школьников в МОУ «НШДС №1» </w:t>
      </w:r>
      <w:proofErr w:type="spellStart"/>
      <w:r w:rsidR="00E31279" w:rsidRPr="00E31279">
        <w:rPr>
          <w:rFonts w:eastAsia="Times New Roman" w:cs="Times New Roman"/>
          <w:b/>
          <w:color w:val="111115"/>
          <w:sz w:val="48"/>
          <w:szCs w:val="48"/>
          <w:bdr w:val="none" w:sz="0" w:space="0" w:color="auto" w:frame="1"/>
          <w:lang w:eastAsia="ru-RU"/>
        </w:rPr>
        <w:t>г</w:t>
      </w:r>
      <w:proofErr w:type="gramStart"/>
      <w:r w:rsidR="00E31279" w:rsidRPr="00E31279">
        <w:rPr>
          <w:rFonts w:eastAsia="Times New Roman" w:cs="Times New Roman"/>
          <w:b/>
          <w:color w:val="111115"/>
          <w:sz w:val="48"/>
          <w:szCs w:val="48"/>
          <w:bdr w:val="none" w:sz="0" w:space="0" w:color="auto" w:frame="1"/>
          <w:lang w:eastAsia="ru-RU"/>
        </w:rPr>
        <w:t>.У</w:t>
      </w:r>
      <w:proofErr w:type="gramEnd"/>
      <w:r w:rsidR="00E31279" w:rsidRPr="00E31279">
        <w:rPr>
          <w:rFonts w:eastAsia="Times New Roman" w:cs="Times New Roman"/>
          <w:b/>
          <w:color w:val="111115"/>
          <w:sz w:val="48"/>
          <w:szCs w:val="48"/>
          <w:bdr w:val="none" w:sz="0" w:space="0" w:color="auto" w:frame="1"/>
          <w:lang w:eastAsia="ru-RU"/>
        </w:rPr>
        <w:t>хты</w:t>
      </w:r>
      <w:proofErr w:type="spellEnd"/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4122A" w:rsidRDefault="0024122A" w:rsidP="0024122A">
      <w:pPr>
        <w:spacing w:afterAutospacing="1" w:line="240" w:lineRule="auto"/>
        <w:ind w:firstLine="0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526A1" w:rsidRPr="003E401B" w:rsidRDefault="00C526A1" w:rsidP="00511E00">
      <w:pPr>
        <w:spacing w:afterAutospacing="1" w:line="240" w:lineRule="auto"/>
        <w:ind w:firstLine="0"/>
        <w:rPr>
          <w:rFonts w:eastAsia="Times New Roman" w:cs="Times New Roman"/>
          <w:b/>
          <w:color w:val="111115"/>
          <w:sz w:val="28"/>
          <w:szCs w:val="28"/>
          <w:lang w:eastAsia="ru-RU"/>
        </w:rPr>
      </w:pPr>
      <w:r w:rsidRPr="003E401B">
        <w:rPr>
          <w:rFonts w:eastAsia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Программа</w:t>
      </w:r>
      <w:r w:rsidR="00E31279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ранней профориентации «Моя сфера»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по выявлению и развитию у обучающихся способностей к творческой и познавательной деятельности предусматривает создание благоприятных условий для развития творческих</w:t>
      </w:r>
      <w:r w:rsidR="000C40C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и интеллектуальных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способностей и личностного </w:t>
      </w:r>
      <w:proofErr w:type="gram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роста</w:t>
      </w:r>
      <w:proofErr w:type="gram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r w:rsidR="0024122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мотивированных и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одарённых</w:t>
      </w:r>
      <w:r w:rsidR="0024122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обучающихся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, внедрение новых образовательных технологий, отвечая на запросы современного общества,  расширение возможности для участия одарённых и способных обучающихся в  конференциях, творческих конкурсах, выставках</w:t>
      </w:r>
      <w:r w:rsidR="0024122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, а также решает задачи раннего профессионального ориентирования и самоопределения </w:t>
      </w:r>
      <w:r w:rsidR="00474FA6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личности </w:t>
      </w:r>
      <w:proofErr w:type="gramStart"/>
      <w:r w:rsidR="0024122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BA1ADD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Цель: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 создание условий для в</w:t>
      </w:r>
      <w:r w:rsidR="001C3EF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ыявления, поддержки и развития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способностей обучающихся, создание условий для самореализации способност</w:t>
      </w:r>
      <w:r w:rsidR="001C3EF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ей обучающихся через виды образовательной деятельности.</w:t>
      </w:r>
    </w:p>
    <w:p w:rsidR="00C526A1" w:rsidRPr="00BA1ADD" w:rsidRDefault="00C526A1" w:rsidP="000749BB">
      <w:pPr>
        <w:spacing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BA1ADD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Задачи: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1.     создание системы целенаправленного выявления детей с высоким уровнем  творческого потенциала;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     ранняя диагностика способностей;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3.     </w:t>
      </w:r>
      <w:proofErr w:type="spellStart"/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- педа</w:t>
      </w:r>
      <w:r w:rsidR="001C3EF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гогическая поддержка одарённых  и мотивированных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детей;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     помощь одарённым детя</w:t>
      </w:r>
      <w:r w:rsidR="00DE4EC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м в самораскрытии (их личностной направленности, </w:t>
      </w:r>
      <w:proofErr w:type="spellStart"/>
      <w:r w:rsidR="00DE4EC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самопрезентации</w:t>
      </w:r>
      <w:proofErr w:type="spellEnd"/>
      <w:r w:rsidR="001C3EF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отношениях</w:t>
      </w:r>
      <w:r w:rsidR="00DE4EC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взаимодействии</w:t>
      </w:r>
      <w:r w:rsidR="001C3EF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5.     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создание системы с</w:t>
      </w:r>
      <w:r w:rsidR="001C3EF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т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имулирования творческой</w:t>
      </w:r>
      <w:r w:rsidR="001C3EF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интеллектуальной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 деятельности </w:t>
      </w:r>
      <w:proofErr w:type="gram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6.     вовлечение </w:t>
      </w:r>
      <w:proofErr w:type="gram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в систему дополнительного образования;</w:t>
      </w:r>
    </w:p>
    <w:p w:rsidR="001C3EFA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7.     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усиление методического сопровождения по данному направлению; (исходить из принципа: каждый ребён</w:t>
      </w:r>
      <w:r w:rsidR="001C3EF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ок от природы одарён по-своему);</w:t>
      </w:r>
    </w:p>
    <w:p w:rsidR="00C526A1" w:rsidRPr="00C526A1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8.     расширение возможностей для участия в творческих выставках, конкурсах,</w:t>
      </w:r>
      <w:r w:rsidR="001C3EFA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конференциях различного уровня;</w:t>
      </w:r>
    </w:p>
    <w:p w:rsid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9.     удовлетворение потребности в новой информации (широкая информационно</w:t>
      </w:r>
      <w:r w:rsidR="00DE4EC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– коммуникативная адаптация);</w:t>
      </w:r>
    </w:p>
    <w:p w:rsidR="001C3EFA" w:rsidRPr="00C526A1" w:rsidRDefault="00DE4EC2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10.   </w:t>
      </w:r>
      <w:r w:rsidR="003F028E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усиление </w:t>
      </w:r>
      <w:proofErr w:type="spellStart"/>
      <w:r w:rsidR="003F028E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психолого</w:t>
      </w:r>
      <w:proofErr w:type="spellEnd"/>
      <w:r w:rsidR="003F028E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– педагогического сопровождения раннего профессионального ориентирования и самоопределения </w:t>
      </w:r>
      <w:proofErr w:type="gramStart"/>
      <w:r w:rsidR="003F028E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3F028E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</w:t>
      </w:r>
    </w:p>
    <w:p w:rsidR="00C526A1" w:rsidRPr="00C526A1" w:rsidRDefault="00C526A1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Основные направления реализации программы</w:t>
      </w:r>
    </w:p>
    <w:p w:rsidR="00C526A1" w:rsidRPr="00C526A1" w:rsidRDefault="00DD52FA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выявление</w:t>
      </w:r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способностей обучающихся;</w:t>
      </w:r>
    </w:p>
    <w:p w:rsidR="00C526A1" w:rsidRPr="00C526A1" w:rsidRDefault="003F028E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пополнение</w:t>
      </w:r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банка данных «Одаренные дети»;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разра</w:t>
      </w:r>
      <w:r w:rsidR="00BF529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ботка индивидуальных образовательных маршрутов с учётом целей раннего </w:t>
      </w:r>
      <w:proofErr w:type="spellStart"/>
      <w:r w:rsidR="00BF529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профориентирования</w:t>
      </w:r>
      <w:proofErr w:type="spellEnd"/>
      <w:r w:rsidR="00BF529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и самоопределения обучающихся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внедрение в учебный процесс  современных педагогических технологий для развития творческих</w:t>
      </w:r>
      <w:r w:rsidR="00BF529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и интеллектуальных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способностей обучающихся;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использование активных форм и методов организации образовательного     процесса;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создание образовательных курсов, направленных на поддержку одаренных обучающихся  при выстраивании индивидуальной траектории развития обучающихся;</w:t>
      </w:r>
    </w:p>
    <w:p w:rsidR="00C526A1" w:rsidRPr="00872132" w:rsidRDefault="00C526A1" w:rsidP="000749BB">
      <w:pPr>
        <w:spacing w:afterAutospacing="1" w:line="240" w:lineRule="auto"/>
        <w:ind w:left="360"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872132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Принципы педагогической деятельности в работе с детьми по выявлению и развитию способностей:</w:t>
      </w:r>
    </w:p>
    <w:p w:rsidR="00C526A1" w:rsidRPr="00C526A1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принцип доверия и поддержки;</w:t>
      </w:r>
    </w:p>
    <w:p w:rsidR="00C526A1" w:rsidRPr="00C526A1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lastRenderedPageBreak/>
        <w:t>·        принцип добровольности;</w:t>
      </w:r>
    </w:p>
    <w:p w:rsidR="00C526A1" w:rsidRPr="00C526A1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принцип индивидуальности;</w:t>
      </w:r>
    </w:p>
    <w:p w:rsidR="00C526A1" w:rsidRPr="00C526A1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принцип выбора;</w:t>
      </w:r>
    </w:p>
    <w:p w:rsidR="00C526A1" w:rsidRPr="00C526A1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принцип творчества и успеха;</w:t>
      </w:r>
    </w:p>
    <w:p w:rsidR="00C97104" w:rsidRDefault="00C526A1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принцип привлекательности результатов;</w:t>
      </w:r>
    </w:p>
    <w:p w:rsidR="00C526A1" w:rsidRPr="00C526A1" w:rsidRDefault="00C97104" w:rsidP="000749BB">
      <w:pPr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-       </w:t>
      </w:r>
      <w:r w:rsidR="00C526A1"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принцип обратной связи.</w:t>
      </w:r>
    </w:p>
    <w:p w:rsidR="00C526A1" w:rsidRPr="00872132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872132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Формы работы по</w:t>
      </w:r>
      <w:r w:rsidR="00ED06C2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 выявлению, развитию</w:t>
      </w:r>
      <w:r w:rsidRPr="00872132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 способностей </w:t>
      </w:r>
      <w:r w:rsidR="00ED06C2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и самоопределению </w:t>
      </w:r>
      <w:r w:rsidRPr="00872132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обучающихся: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наблюдение;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диагностика;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беседы с участниками образовательного процесса;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консультации;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дифференцированные задания;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·        учебные задания </w:t>
      </w:r>
      <w:proofErr w:type="spellStart"/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практикоориентированной</w:t>
      </w:r>
      <w:proofErr w:type="spellEnd"/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направленности;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проектная, исследовательская деятельность;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ролевые игры;</w:t>
      </w:r>
    </w:p>
    <w:p w:rsidR="00C526A1" w:rsidRP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·        конкурсы, выставки;</w:t>
      </w:r>
    </w:p>
    <w:p w:rsidR="00C526A1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·        конференции творческого </w:t>
      </w:r>
      <w:r w:rsidR="00ED06C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 исследовательского характеров;</w:t>
      </w:r>
    </w:p>
    <w:p w:rsidR="00ED06C2" w:rsidRPr="00C526A1" w:rsidRDefault="00ED06C2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-       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профориентационные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встречи, беседы, экскурсии. </w:t>
      </w:r>
    </w:p>
    <w:p w:rsidR="00C526A1" w:rsidRPr="00ED06C2" w:rsidRDefault="00C526A1" w:rsidP="000749BB">
      <w:pPr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ED06C2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Организация  воспитательной работы в рамках программы:</w:t>
      </w:r>
    </w:p>
    <w:p w:rsidR="00C526A1" w:rsidRPr="00ED06C2" w:rsidRDefault="00C526A1" w:rsidP="000749BB">
      <w:pPr>
        <w:pStyle w:val="a7"/>
        <w:numPr>
          <w:ilvl w:val="0"/>
          <w:numId w:val="4"/>
        </w:numPr>
        <w:spacing w:line="240" w:lineRule="auto"/>
        <w:ind w:firstLine="0"/>
        <w:jc w:val="both"/>
        <w:rPr>
          <w:rFonts w:eastAsia="Times New Roman"/>
          <w:color w:val="111115"/>
          <w:szCs w:val="24"/>
          <w:lang w:eastAsia="ru-RU"/>
        </w:rPr>
      </w:pPr>
      <w:r w:rsidRPr="00ED06C2">
        <w:rPr>
          <w:rFonts w:eastAsia="Times New Roman"/>
          <w:color w:val="111115"/>
          <w:szCs w:val="24"/>
          <w:bdr w:val="none" w:sz="0" w:space="0" w:color="auto" w:frame="1"/>
          <w:lang w:eastAsia="ru-RU"/>
        </w:rPr>
        <w:t>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C526A1" w:rsidRPr="00ED06C2" w:rsidRDefault="00C526A1" w:rsidP="000749BB">
      <w:pPr>
        <w:pStyle w:val="a7"/>
        <w:numPr>
          <w:ilvl w:val="0"/>
          <w:numId w:val="4"/>
        </w:numPr>
        <w:spacing w:line="240" w:lineRule="auto"/>
        <w:ind w:firstLine="0"/>
        <w:jc w:val="both"/>
        <w:rPr>
          <w:rFonts w:eastAsia="Times New Roman"/>
          <w:color w:val="111115"/>
          <w:szCs w:val="24"/>
          <w:lang w:eastAsia="ru-RU"/>
        </w:rPr>
      </w:pPr>
      <w:r w:rsidRPr="00ED06C2">
        <w:rPr>
          <w:rFonts w:eastAsia="Times New Roman"/>
          <w:color w:val="111115"/>
          <w:szCs w:val="24"/>
          <w:bdr w:val="none" w:sz="0" w:space="0" w:color="auto" w:frame="1"/>
          <w:lang w:eastAsia="ru-RU"/>
        </w:rPr>
        <w:t>Формирование общечеловеческих ценностей, общекультурной компетенции;</w:t>
      </w:r>
    </w:p>
    <w:p w:rsidR="00C526A1" w:rsidRPr="00ED06C2" w:rsidRDefault="00C526A1" w:rsidP="000749BB">
      <w:pPr>
        <w:pStyle w:val="a7"/>
        <w:numPr>
          <w:ilvl w:val="0"/>
          <w:numId w:val="4"/>
        </w:numPr>
        <w:spacing w:line="240" w:lineRule="auto"/>
        <w:ind w:firstLine="0"/>
        <w:jc w:val="both"/>
        <w:rPr>
          <w:rFonts w:eastAsia="Times New Roman"/>
          <w:color w:val="111115"/>
          <w:szCs w:val="24"/>
          <w:lang w:eastAsia="ru-RU"/>
        </w:rPr>
      </w:pPr>
      <w:r w:rsidRPr="00ED06C2">
        <w:rPr>
          <w:rFonts w:eastAsia="Times New Roman"/>
          <w:color w:val="111115"/>
          <w:szCs w:val="24"/>
          <w:bdr w:val="none" w:sz="0" w:space="0" w:color="auto" w:frame="1"/>
          <w:lang w:eastAsia="ru-RU"/>
        </w:rPr>
        <w:t>Формирование высокой речевой культуры;</w:t>
      </w:r>
    </w:p>
    <w:p w:rsidR="00C526A1" w:rsidRPr="00ED06C2" w:rsidRDefault="00C526A1" w:rsidP="000749BB">
      <w:pPr>
        <w:pStyle w:val="a7"/>
        <w:numPr>
          <w:ilvl w:val="0"/>
          <w:numId w:val="4"/>
        </w:numPr>
        <w:spacing w:line="240" w:lineRule="auto"/>
        <w:ind w:firstLine="0"/>
        <w:jc w:val="both"/>
        <w:rPr>
          <w:rFonts w:eastAsia="Times New Roman"/>
          <w:color w:val="111115"/>
          <w:szCs w:val="24"/>
          <w:lang w:eastAsia="ru-RU"/>
        </w:rPr>
      </w:pPr>
      <w:r w:rsidRPr="00ED06C2">
        <w:rPr>
          <w:rFonts w:eastAsia="Times New Roman"/>
          <w:color w:val="111115"/>
          <w:szCs w:val="24"/>
          <w:bdr w:val="none" w:sz="0" w:space="0" w:color="auto" w:frame="1"/>
          <w:lang w:eastAsia="ru-RU"/>
        </w:rPr>
        <w:t>Утверждение здорового образа жизни школьника;</w:t>
      </w:r>
    </w:p>
    <w:p w:rsidR="00C526A1" w:rsidRPr="00ED06C2" w:rsidRDefault="00C526A1" w:rsidP="000749BB">
      <w:pPr>
        <w:pStyle w:val="a7"/>
        <w:numPr>
          <w:ilvl w:val="0"/>
          <w:numId w:val="4"/>
        </w:numPr>
        <w:spacing w:line="240" w:lineRule="auto"/>
        <w:ind w:firstLine="0"/>
        <w:jc w:val="both"/>
        <w:rPr>
          <w:rFonts w:eastAsia="Times New Roman"/>
          <w:color w:val="111115"/>
          <w:szCs w:val="24"/>
          <w:lang w:eastAsia="ru-RU"/>
        </w:rPr>
      </w:pPr>
      <w:r w:rsidRPr="00ED06C2">
        <w:rPr>
          <w:rFonts w:eastAsia="Times New Roman"/>
          <w:color w:val="111115"/>
          <w:szCs w:val="24"/>
          <w:bdr w:val="none" w:sz="0" w:space="0" w:color="auto" w:frame="1"/>
          <w:lang w:eastAsia="ru-RU"/>
        </w:rPr>
        <w:t>Развитие научно-исследовательских навыков и творческих способностей обучающихся.</w:t>
      </w:r>
    </w:p>
    <w:p w:rsidR="00C526A1" w:rsidRPr="00ED06C2" w:rsidRDefault="00C526A1" w:rsidP="000749BB">
      <w:pPr>
        <w:spacing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ED06C2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 Основные меро</w:t>
      </w:r>
      <w:r w:rsidR="00ED06C2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приятия по реализации программы:</w:t>
      </w:r>
    </w:p>
    <w:p w:rsidR="00C526A1" w:rsidRPr="00C526A1" w:rsidRDefault="00C526A1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I. Диагностика: 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1.     Изучение диагностических методик, основанных на </w:t>
      </w:r>
      <w:proofErr w:type="spell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валидности</w:t>
      </w:r>
      <w:proofErr w:type="spell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, доступности, информативной емкости.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2.     Создание банка тестов для диагностирования  обучающихся  по определению интеллектуальных </w:t>
      </w:r>
      <w:r w:rsidR="00F5640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="00F5640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др</w:t>
      </w:r>
      <w:proofErr w:type="gramStart"/>
      <w:r w:rsidR="00F5640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.с</w:t>
      </w:r>
      <w:proofErr w:type="gramEnd"/>
      <w:r w:rsidR="00F5640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пособностей</w:t>
      </w:r>
      <w:proofErr w:type="spell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 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lastRenderedPageBreak/>
        <w:t>3.     Изучение круга и</w:t>
      </w:r>
      <w:r w:rsidR="00F5640B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нтересов, направленности личности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обучающихся путем анкетирования. </w:t>
      </w:r>
    </w:p>
    <w:p w:rsidR="00C526A1" w:rsidRPr="00C526A1" w:rsidRDefault="00C526A1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4.   Изучение личностных потребностей одаренных  обучающихся путем собеседов</w:t>
      </w:r>
      <w:r w:rsidR="000F36A5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ания. </w:t>
      </w:r>
      <w:r w:rsidR="000F36A5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br/>
        <w:t xml:space="preserve">II. Развитие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способностей: 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1.     привлечение  обучающихся к </w:t>
      </w:r>
      <w:r w:rsidR="000F36A5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проведению конкурсов и выставок, соревнований и др.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 </w:t>
      </w:r>
    </w:p>
    <w:p w:rsidR="00C526A1" w:rsidRPr="00C526A1" w:rsidRDefault="00C526A1" w:rsidP="000749BB">
      <w:pPr>
        <w:spacing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2.     использование в практике работы с одаренными детьми следующих приемов: </w:t>
      </w:r>
    </w:p>
    <w:p w:rsidR="00C526A1" w:rsidRPr="00C526A1" w:rsidRDefault="00C526A1" w:rsidP="000749BB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творческие ответы; </w:t>
      </w:r>
    </w:p>
    <w:p w:rsidR="00C526A1" w:rsidRPr="00C526A1" w:rsidRDefault="00C526A1" w:rsidP="000749BB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выполнение творческих тематических заданий; </w:t>
      </w:r>
    </w:p>
    <w:p w:rsidR="00C526A1" w:rsidRPr="00C526A1" w:rsidRDefault="00C526A1" w:rsidP="000749BB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выполнение проблемных поисковых работ; </w:t>
      </w:r>
    </w:p>
    <w:p w:rsidR="00C526A1" w:rsidRPr="00C526A1" w:rsidRDefault="00C526A1" w:rsidP="000749BB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выступления в группах; </w:t>
      </w:r>
    </w:p>
    <w:p w:rsidR="00C526A1" w:rsidRPr="00C526A1" w:rsidRDefault="00C526A1" w:rsidP="000749BB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</w:t>
      </w:r>
      <w:r w:rsidR="00511E00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назначение ответственных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за проведение групповых и коллективных работ; </w:t>
      </w:r>
    </w:p>
    <w:p w:rsidR="00C526A1" w:rsidRPr="00C526A1" w:rsidRDefault="00C526A1" w:rsidP="000749BB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приобщение (в различных формах) к работе педагога; </w:t>
      </w:r>
    </w:p>
    <w:p w:rsidR="00C526A1" w:rsidRPr="00C526A1" w:rsidRDefault="00C526A1" w:rsidP="00DC5149">
      <w:pPr>
        <w:spacing w:line="240" w:lineRule="auto"/>
        <w:ind w:left="144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·        повышение степени сложности заданий;  </w:t>
      </w:r>
    </w:p>
    <w:p w:rsidR="00C526A1" w:rsidRPr="00C526A1" w:rsidRDefault="00C526A1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III. Стимулирование - поощрение </w:t>
      </w:r>
      <w:r w:rsidR="000F36A5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дальнейшей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деятельности.</w:t>
      </w:r>
    </w:p>
    <w:p w:rsidR="00C526A1" w:rsidRPr="00C526A1" w:rsidRDefault="00C526A1" w:rsidP="000749BB">
      <w:pPr>
        <w:spacing w:line="240" w:lineRule="auto"/>
        <w:ind w:left="108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1.     Выносить на публичное своевременное поощрение успехов  обучающихся (молнии-объявления). </w:t>
      </w:r>
    </w:p>
    <w:p w:rsidR="000F36A5" w:rsidRDefault="00C526A1" w:rsidP="000749BB">
      <w:pPr>
        <w:spacing w:line="240" w:lineRule="auto"/>
        <w:ind w:left="1080"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2.     Отмечать заслуги родителей в воспитании одаренных дет</w:t>
      </w:r>
      <w:r w:rsidR="000F36A5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ей на родительских собраниях.</w:t>
      </w:r>
    </w:p>
    <w:p w:rsidR="00C07F02" w:rsidRDefault="000F36A5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val="en-US" w:eastAsia="ru-RU"/>
        </w:rPr>
        <w:t>IV</w:t>
      </w:r>
      <w:r w:rsidRPr="000F36A5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</w:t>
      </w:r>
      <w:r w:rsidRPr="00C07F0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Формирование </w:t>
      </w:r>
      <w:r w:rsidR="00511E00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 </w:t>
      </w:r>
      <w:r w:rsidR="00C07F0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вектора</w:t>
      </w:r>
      <w:proofErr w:type="gramEnd"/>
      <w:r w:rsidR="00C07F0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07F0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="00C07F0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направленности личности:</w:t>
      </w:r>
    </w:p>
    <w:p w:rsidR="00C07F02" w:rsidRDefault="00C07F02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           1.    Участие обучающихся в мероприятиях </w:t>
      </w:r>
      <w:proofErr w:type="spellStart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направленности (встречи, беседы, экскурсии, фестивали профессий и др.);</w:t>
      </w:r>
    </w:p>
    <w:p w:rsidR="00511E00" w:rsidRDefault="00C07F02" w:rsidP="000749BB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           2.      Проектная деятельность «Моя будущая профессия» (кейс – проект: несколько небольших проектов в одном, определённых одной или примыкающими сферами профессиональной деятельности, интересующими ребёнка).</w:t>
      </w:r>
    </w:p>
    <w:p w:rsidR="00C526A1" w:rsidRPr="00C07F02" w:rsidRDefault="00C526A1" w:rsidP="000749BB">
      <w:pPr>
        <w:spacing w:line="240" w:lineRule="auto"/>
        <w:ind w:left="1080"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C07F02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Ожидаемые результаты</w:t>
      </w:r>
      <w:r w:rsidR="00C07F02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: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-          формирование системы работы с </w:t>
      </w:r>
      <w:proofErr w:type="gram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одаренными</w:t>
      </w:r>
      <w:proofErr w:type="gramEnd"/>
      <w:r w:rsidR="005A1CC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и мотивированными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обучающимися;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-          формирование банка, технологий и программ для ранней диагностик</w:t>
      </w:r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и способных и одаренных детей; в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ыработка стратегии и тактики функционального, педагогического, социально-психологического и научно-методического обеспечения</w:t>
      </w:r>
      <w:r w:rsidR="005A1CC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условий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для изучения и разви</w:t>
      </w:r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тия способных и одаренных детей;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-          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повышение качества образования, индивид</w:t>
      </w:r>
      <w:r w:rsidR="008931C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уализация обучения и воспитания;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-          увеличение количества обучающихся, принявших участие в конференциях, конкурсах, фестивалях; повышение показателей успешности обучающихс</w:t>
      </w:r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я в конкурсах различного уровня;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-          изменение  показателей социального </w:t>
      </w:r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статуса, социального интеллекта; повышение мотивационной готовности к </w:t>
      </w:r>
      <w:proofErr w:type="spellStart"/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предпрофильному</w:t>
      </w:r>
      <w:proofErr w:type="spellEnd"/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и профильному обучению в средней и старшей школе;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-           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расширение диапазона мероприятий для раскрытия способностей  обучающихся;</w:t>
      </w:r>
    </w:p>
    <w:p w:rsidR="00C526A1" w:rsidRPr="00C526A1" w:rsidRDefault="00C526A1" w:rsidP="000749BB">
      <w:pPr>
        <w:spacing w:line="240" w:lineRule="auto"/>
        <w:ind w:left="426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-          нормат</w:t>
      </w:r>
      <w:r w:rsidR="008931C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ивное и методическое сопровождение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деятельности,  направленной на работу с одаренными </w:t>
      </w:r>
      <w:r w:rsidR="005A1CC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и мотивированными детьми.</w:t>
      </w:r>
    </w:p>
    <w:p w:rsidR="008931CF" w:rsidRDefault="005A1CC2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 w:rsidRPr="008931CF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Пе</w:t>
      </w:r>
      <w:r w:rsidR="008931CF" w:rsidRPr="008931CF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дагогические</w:t>
      </w:r>
      <w:r w:rsidR="000D647B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 xml:space="preserve"> подходы в программе основаны</w:t>
      </w:r>
      <w:r w:rsidRPr="008931CF">
        <w:rPr>
          <w:rFonts w:eastAsia="Times New Roman" w:cs="Times New Roman"/>
          <w:i/>
          <w:color w:val="111115"/>
          <w:szCs w:val="24"/>
          <w:bdr w:val="none" w:sz="0" w:space="0" w:color="auto" w:frame="1"/>
          <w:lang w:eastAsia="ru-RU"/>
        </w:rPr>
        <w:t>: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 </w:t>
      </w:r>
    </w:p>
    <w:p w:rsidR="008931CF" w:rsidRDefault="008931CF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- </w:t>
      </w:r>
      <w:r w:rsidR="005A1CC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м</w:t>
      </w:r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етод проектов </w:t>
      </w:r>
      <w:proofErr w:type="spellStart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Л.С.Выготский</w:t>
      </w:r>
      <w:proofErr w:type="spellEnd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, </w:t>
      </w:r>
    </w:p>
    <w:p w:rsidR="008931CF" w:rsidRDefault="008931CF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- </w:t>
      </w:r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метод индивидуального подхода </w:t>
      </w:r>
      <w:proofErr w:type="spellStart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Е.И.Пассов</w:t>
      </w:r>
      <w:proofErr w:type="spellEnd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Г.А.Китайгородская</w:t>
      </w:r>
      <w:proofErr w:type="spellEnd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, </w:t>
      </w:r>
    </w:p>
    <w:p w:rsidR="00C526A1" w:rsidRPr="00C526A1" w:rsidRDefault="008931CF" w:rsidP="000749BB">
      <w:pPr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- </w:t>
      </w:r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личностно-ориентированное и развивающее обучение И.С. </w:t>
      </w:r>
      <w:proofErr w:type="spellStart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Якиманская</w:t>
      </w:r>
      <w:proofErr w:type="spellEnd"/>
      <w:r w:rsidR="00C526A1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</w:t>
      </w:r>
    </w:p>
    <w:p w:rsidR="00C526A1" w:rsidRPr="000749BB" w:rsidRDefault="00C526A1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lastRenderedPageBreak/>
        <w:t xml:space="preserve">Выявление одаренных </w:t>
      </w:r>
      <w:r w:rsid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и мотивированных </w:t>
      </w: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детей</w:t>
      </w:r>
      <w:r w:rsid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:</w:t>
      </w:r>
    </w:p>
    <w:p w:rsidR="00C526A1" w:rsidRPr="000749BB" w:rsidRDefault="00C526A1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u w:val="single"/>
          <w:lang w:eastAsia="ru-RU"/>
        </w:rPr>
      </w:pPr>
      <w:r w:rsidRPr="000749BB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Категории одаренных</w:t>
      </w:r>
      <w:r w:rsidR="000749BB" w:rsidRPr="000749BB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и способных</w:t>
      </w:r>
      <w:r w:rsidRPr="000749BB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детей:</w:t>
      </w:r>
    </w:p>
    <w:p w:rsidR="00C526A1" w:rsidRPr="00C526A1" w:rsidRDefault="00C526A1" w:rsidP="000749BB">
      <w:pPr>
        <w:shd w:val="clear" w:color="auto" w:fill="FFFFFF"/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1.     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Дети с необыкновенно высоким общим уровнем умственного развития при прочих равных условиях </w:t>
      </w:r>
      <w:r w:rsidRPr="000749BB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(такие дети чаще всего встречаются в дошкольном и младшем школьном возрасте</w:t>
      </w:r>
      <w:r w:rsidR="00567DFA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, потому что наиболее очевидно и ярко наблюдаемы среди остальных сверстников</w:t>
      </w:r>
      <w:r w:rsidRPr="000749BB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).</w:t>
      </w:r>
    </w:p>
    <w:p w:rsidR="00C526A1" w:rsidRPr="00C526A1" w:rsidRDefault="00C526A1" w:rsidP="000749BB">
      <w:pPr>
        <w:shd w:val="clear" w:color="auto" w:fill="FFFFFF"/>
        <w:spacing w:afterAutospacing="1" w:line="240" w:lineRule="auto"/>
        <w:ind w:left="720"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2.     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Дети с признаками специальной умственной одаренности – в определенной области науки, искусства, спорта и др. видах </w:t>
      </w:r>
      <w:r w:rsidR="00AF3D7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деятельности (подростковый возраст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).</w:t>
      </w:r>
    </w:p>
    <w:p w:rsidR="00C526A1" w:rsidRDefault="00C526A1" w:rsidP="000749BB">
      <w:pPr>
        <w:shd w:val="clear" w:color="auto" w:fill="FFFFFF"/>
        <w:spacing w:afterAutospacing="1" w:line="240" w:lineRule="auto"/>
        <w:ind w:left="720"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3.     </w:t>
      </w:r>
      <w:proofErr w:type="gramStart"/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u-RU"/>
        </w:rPr>
        <w:t>Познавательная сфера</w:t>
      </w:r>
      <w:r w:rsidR="0032133C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u-RU"/>
        </w:rPr>
        <w:t xml:space="preserve"> способных и одарённых детей</w:t>
      </w:r>
      <w:r w:rsidR="00346C5F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u-RU"/>
        </w:rPr>
        <w:t xml:space="preserve"> характеризуется: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Оригинальность мышления.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Способность выдвигать новые неожиданные идеи, отличающиеся от широко </w:t>
      </w:r>
      <w:proofErr w:type="gramStart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известных</w:t>
      </w:r>
      <w:proofErr w:type="gramEnd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общепринятых, банальных. Проявляется в мышлении и поведении ребенка, в общении со сверстниками и взрослыми, во всех видах его деятельности (ярко </w:t>
      </w:r>
      <w:proofErr w:type="gramStart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выражена</w:t>
      </w:r>
      <w:proofErr w:type="gramEnd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характере и тематике самостоятельных рисунков, сочинении историй, конструировании и др.).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Гибкость мышления.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 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Продуктивность.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Беглость мышления, обычно рассматриваемая как способность к генерированию большого числа идей. 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Способность к анализу и синтезу.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 Наиболее ярко проявляется при решении логических задач и может быть </w:t>
      </w:r>
      <w:proofErr w:type="gramStart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выявлена</w:t>
      </w:r>
      <w:proofErr w:type="gramEnd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практически в любом виде деятельности ребенка.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Классификация и категоризация.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 Проявляется кроме специальных логических задач в самых разных видах деятельности ребенка, например в коллекционировании, систематизации добываемых материалов.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Высокая концентрация внимания.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Выражается обычно в двух основных особенностях психики: высокая степень погруженности в задачу и возможность успешной «настройки» (даже при наличии помех) на восприятие информации, относящейся к выбранной цели. Проявляется в склонности к сложным и сравнительно долговременным занятиям (другой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Память.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 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b/>
          <w:bCs/>
          <w:i/>
          <w:color w:val="000000"/>
          <w:szCs w:val="24"/>
          <w:bdr w:val="none" w:sz="0" w:space="0" w:color="auto" w:frame="1"/>
          <w:lang w:eastAsia="ru-RU"/>
        </w:rPr>
        <w:t>В сфере личностного развития: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Увлеченность содержанием задачи.</w:t>
      </w:r>
      <w:r w:rsidRPr="000749BB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Многие исследователи считают увлеченность содержанием задачи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 Проявляется в деятельности и поведении ребенка. Доминирующая мотивация может выявляться путем наблюдений и бесед.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proofErr w:type="spellStart"/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Перфекционизм</w:t>
      </w:r>
      <w:proofErr w:type="spellEnd"/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.</w:t>
      </w:r>
      <w:r w:rsidRPr="000749BB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Характеризуется стремлением доводить продукты   своей деятельности до соответствия их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 Проявляется в самых разных видах деятельности, выражается в упорном стремлении делать и переделывать   до соответствия самым высоким личным стандартам.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Социальная автономность.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присутствует, и степень его развития характеризует степень детской самостоятельности и независимости - качеств, необходимых и юному, и взрослому творцу. 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Лидерство.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Доминирование в межличностных отношениях. Лидерство в детских играх и совместных делах дает ребенку первый опыт принятия решений, что очень важно в любой творческой деятельности. Проявляется в совместных играх детей. 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взрослыми, проявляет инициативу в общении со сверстниками, принимает на себя ответственность.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proofErr w:type="spellStart"/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Соревновательность</w:t>
      </w:r>
      <w:proofErr w:type="spellEnd"/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.</w:t>
      </w:r>
      <w:r w:rsidRPr="000749BB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Склонность к конкурентным формам взаимодействия. Приобретаемый в результате опыт побед и, особенно, поражений - важный фактор развития личности, закалки характера. Проявляется в склонности либо нежелании участвовать в деятельности, предполагающей конкурентные формы взаимодействия.</w:t>
      </w:r>
    </w:p>
    <w:p w:rsidR="000749BB" w:rsidRP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Широта интересов.</w:t>
      </w:r>
      <w:r w:rsidRPr="000749BB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Разнообразные и при этом относительно устойчивые интересы ребенка - не только свидетельство его одаренности, но и желательный результат воспитательной работы. Основой этого качества у </w:t>
      </w:r>
      <w:proofErr w:type="gramStart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высокоодаренных</w:t>
      </w:r>
      <w:proofErr w:type="gramEnd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являются большие возможности и универсализм. Широта интересов - основа многообразного опыта. Проявляетс</w:t>
      </w:r>
      <w:r w:rsidR="005F6F4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я в стремлении заниматься самы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ми разными, непохожими друг на друга, видами деятельности, в желании попробовать свои силы в самых разных сферах.</w:t>
      </w:r>
    </w:p>
    <w:p w:rsidR="000749BB" w:rsidRDefault="000749BB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749BB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lastRenderedPageBreak/>
        <w:t>Юмор.</w:t>
      </w:r>
      <w:r w:rsidRPr="000749BB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Без способности обнаружить несуразность, увидеть </w:t>
      </w:r>
      <w:proofErr w:type="gramStart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смешное</w:t>
      </w:r>
      <w:proofErr w:type="gramEnd"/>
      <w:r w:rsidRPr="000749B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 Проявления юмора многогранны, как сама жизнь, и легко можно обнаружить как их наличие, так и отсутствие</w:t>
      </w:r>
      <w:r w:rsidR="00987514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987514" w:rsidRDefault="00987514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Главная сложность в реализации программы спецкурса – это выбор методик диагностики для определения одарённости или способностей, специфически развитых у ребёнка, в условиях внутренних (особенностей развития личности) и внешних (социальных условиях).</w:t>
      </w:r>
    </w:p>
    <w:p w:rsidR="00987514" w:rsidRPr="00987514" w:rsidRDefault="00987514" w:rsidP="00987514">
      <w:pPr>
        <w:pStyle w:val="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87514">
        <w:rPr>
          <w:rFonts w:ascii="Times New Roman" w:hAnsi="Times New Roman" w:cs="Times New Roman"/>
          <w:color w:val="auto"/>
          <w:sz w:val="24"/>
          <w:szCs w:val="24"/>
        </w:rPr>
        <w:t>Классификация</w:t>
      </w:r>
      <w:r w:rsidRPr="0098751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7514">
        <w:rPr>
          <w:rFonts w:ascii="Times New Roman" w:hAnsi="Times New Roman" w:cs="Times New Roman"/>
          <w:color w:val="auto"/>
          <w:sz w:val="24"/>
          <w:szCs w:val="24"/>
        </w:rPr>
        <w:t>методик</w:t>
      </w:r>
      <w:r w:rsidRPr="009875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87514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98751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87514">
        <w:rPr>
          <w:rFonts w:ascii="Times New Roman" w:hAnsi="Times New Roman" w:cs="Times New Roman"/>
          <w:color w:val="auto"/>
          <w:sz w:val="24"/>
          <w:szCs w:val="24"/>
        </w:rPr>
        <w:t>определение</w:t>
      </w:r>
      <w:r w:rsidRPr="0098751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87514">
        <w:rPr>
          <w:rFonts w:ascii="Times New Roman" w:hAnsi="Times New Roman" w:cs="Times New Roman"/>
          <w:color w:val="auto"/>
          <w:sz w:val="24"/>
          <w:szCs w:val="24"/>
        </w:rPr>
        <w:t>одарённости детей.</w:t>
      </w:r>
    </w:p>
    <w:p w:rsidR="00987514" w:rsidRDefault="00987514" w:rsidP="00987514">
      <w:pPr>
        <w:pStyle w:val="ac"/>
        <w:ind w:left="0"/>
        <w:rPr>
          <w:b/>
          <w:sz w:val="20"/>
        </w:rPr>
      </w:pPr>
    </w:p>
    <w:p w:rsidR="00987514" w:rsidRDefault="00987514" w:rsidP="00987514">
      <w:pPr>
        <w:pStyle w:val="ac"/>
        <w:ind w:left="0"/>
        <w:rPr>
          <w:b/>
          <w:sz w:val="20"/>
        </w:rPr>
      </w:pPr>
    </w:p>
    <w:p w:rsidR="00987514" w:rsidRDefault="00987514" w:rsidP="00987514">
      <w:pPr>
        <w:pStyle w:val="ac"/>
        <w:spacing w:before="3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535"/>
        <w:gridCol w:w="1701"/>
        <w:gridCol w:w="1418"/>
        <w:gridCol w:w="1417"/>
        <w:gridCol w:w="2835"/>
      </w:tblGrid>
      <w:tr w:rsidR="00987514" w:rsidTr="00987514">
        <w:trPr>
          <w:trHeight w:val="551"/>
        </w:trPr>
        <w:tc>
          <w:tcPr>
            <w:tcW w:w="499" w:type="dxa"/>
          </w:tcPr>
          <w:p w:rsidR="00987514" w:rsidRDefault="00987514" w:rsidP="0098751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35" w:type="dxa"/>
          </w:tcPr>
          <w:p w:rsidR="00987514" w:rsidRDefault="00987514" w:rsidP="009875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1701" w:type="dxa"/>
          </w:tcPr>
          <w:p w:rsidR="00987514" w:rsidRDefault="00987514" w:rsidP="009875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Адресована</w:t>
            </w:r>
            <w:proofErr w:type="spellEnd"/>
          </w:p>
        </w:tc>
        <w:tc>
          <w:tcPr>
            <w:tcW w:w="2835" w:type="dxa"/>
          </w:tcPr>
          <w:p w:rsidR="00987514" w:rsidRDefault="00987514" w:rsidP="00987514">
            <w:pPr>
              <w:pStyle w:val="TableParagraph"/>
              <w:spacing w:line="276" w:lineRule="exact"/>
              <w:ind w:left="109" w:right="7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Особенности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987514" w:rsidTr="00987514">
        <w:trPr>
          <w:trHeight w:val="1780"/>
        </w:trPr>
        <w:tc>
          <w:tcPr>
            <w:tcW w:w="499" w:type="dxa"/>
          </w:tcPr>
          <w:p w:rsidR="00987514" w:rsidRDefault="00987514" w:rsidP="0098751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987514" w:rsidRDefault="00987514" w:rsidP="0098751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701" w:type="dxa"/>
          </w:tcPr>
          <w:p w:rsidR="00987514" w:rsidRDefault="00987514" w:rsidP="00987514">
            <w:pPr>
              <w:pStyle w:val="TableParagraph"/>
              <w:tabs>
                <w:tab w:val="left" w:pos="1923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склонностей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87514" w:rsidRDefault="00987514" w:rsidP="00987514">
            <w:pPr>
              <w:pStyle w:val="TableParagraph"/>
              <w:ind w:left="168" w:right="8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школьники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</w:t>
            </w:r>
            <w:proofErr w:type="spellEnd"/>
          </w:p>
        </w:tc>
        <w:tc>
          <w:tcPr>
            <w:tcW w:w="2835" w:type="dxa"/>
          </w:tcPr>
          <w:p w:rsidR="00987514" w:rsidRPr="00987514" w:rsidRDefault="00987514" w:rsidP="00987514">
            <w:pPr>
              <w:pStyle w:val="TableParagraph"/>
              <w:ind w:left="109" w:right="883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Получение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первичной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pacing w:val="-1"/>
                <w:sz w:val="24"/>
                <w:lang w:val="ru-RU"/>
              </w:rPr>
              <w:t>информации</w:t>
            </w:r>
          </w:p>
          <w:p w:rsidR="00987514" w:rsidRPr="00987514" w:rsidRDefault="00987514" w:rsidP="00987514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о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направленности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интересов младших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школьников</w:t>
            </w:r>
          </w:p>
        </w:tc>
      </w:tr>
      <w:tr w:rsidR="00987514" w:rsidTr="00987514">
        <w:trPr>
          <w:trHeight w:val="2150"/>
        </w:trPr>
        <w:tc>
          <w:tcPr>
            <w:tcW w:w="499" w:type="dxa"/>
          </w:tcPr>
          <w:p w:rsidR="00987514" w:rsidRDefault="00987514" w:rsidP="0098751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987514" w:rsidRDefault="00987514" w:rsidP="00987514">
            <w:pPr>
              <w:pStyle w:val="TableParagraph"/>
              <w:ind w:left="107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</w:p>
        </w:tc>
        <w:tc>
          <w:tcPr>
            <w:tcW w:w="1701" w:type="dxa"/>
          </w:tcPr>
          <w:p w:rsidR="00987514" w:rsidRPr="00987514" w:rsidRDefault="00987514" w:rsidP="002A7915">
            <w:pPr>
              <w:pStyle w:val="TableParagraph"/>
              <w:ind w:left="108" w:right="420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Выявление и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изучение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pacing w:val="-1"/>
                <w:sz w:val="24"/>
                <w:lang w:val="ru-RU"/>
              </w:rPr>
              <w:t>познавательной</w:t>
            </w:r>
            <w:r w:rsidR="002A7915">
              <w:rPr>
                <w:spacing w:val="-1"/>
                <w:sz w:val="24"/>
                <w:lang w:val="ru-RU"/>
              </w:rPr>
              <w:t xml:space="preserve"> 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="003904F8">
              <w:rPr>
                <w:spacing w:val="-57"/>
                <w:sz w:val="24"/>
                <w:lang w:val="ru-RU"/>
              </w:rPr>
              <w:t xml:space="preserve">  </w:t>
            </w:r>
            <w:r w:rsidR="002A7915">
              <w:rPr>
                <w:spacing w:val="-57"/>
                <w:sz w:val="24"/>
                <w:lang w:val="ru-RU"/>
              </w:rPr>
              <w:t xml:space="preserve">  </w:t>
            </w:r>
            <w:r w:rsidRPr="00987514">
              <w:rPr>
                <w:sz w:val="24"/>
                <w:lang w:val="ru-RU"/>
              </w:rPr>
              <w:t>сферы</w:t>
            </w:r>
            <w:r w:rsidRPr="00987514">
              <w:rPr>
                <w:spacing w:val="-3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ребёнка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87514" w:rsidRDefault="00987514" w:rsidP="00987514">
            <w:pPr>
              <w:pStyle w:val="TableParagraph"/>
              <w:ind w:left="167" w:right="27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</w:p>
        </w:tc>
        <w:tc>
          <w:tcPr>
            <w:tcW w:w="2835" w:type="dxa"/>
          </w:tcPr>
          <w:p w:rsidR="00987514" w:rsidRPr="00987514" w:rsidRDefault="00987514" w:rsidP="00987514">
            <w:pPr>
              <w:pStyle w:val="TableParagraph"/>
              <w:ind w:left="109" w:right="883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Получение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pacing w:val="-1"/>
                <w:sz w:val="24"/>
                <w:lang w:val="ru-RU"/>
              </w:rPr>
              <w:t>информации</w:t>
            </w:r>
          </w:p>
          <w:p w:rsidR="00987514" w:rsidRPr="00987514" w:rsidRDefault="00987514" w:rsidP="00987514">
            <w:pPr>
              <w:pStyle w:val="TableParagraph"/>
              <w:tabs>
                <w:tab w:val="left" w:pos="963"/>
              </w:tabs>
              <w:ind w:left="109" w:right="94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об</w:t>
            </w:r>
            <w:r w:rsidRPr="00987514">
              <w:rPr>
                <w:sz w:val="24"/>
                <w:lang w:val="ru-RU"/>
              </w:rPr>
              <w:tab/>
            </w:r>
            <w:r w:rsidRPr="00987514">
              <w:rPr>
                <w:spacing w:val="-1"/>
                <w:sz w:val="24"/>
                <w:lang w:val="ru-RU"/>
              </w:rPr>
              <w:t>умственных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способностях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детей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и</w:t>
            </w:r>
            <w:r w:rsidRPr="00987514">
              <w:rPr>
                <w:spacing w:val="30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для</w:t>
            </w:r>
            <w:r w:rsidRPr="00987514">
              <w:rPr>
                <w:spacing w:val="30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определения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индивидуальной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работы</w:t>
            </w:r>
            <w:r w:rsidRPr="00987514">
              <w:rPr>
                <w:spacing w:val="-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с</w:t>
            </w:r>
            <w:r w:rsidRPr="00987514">
              <w:rPr>
                <w:spacing w:val="-2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ними</w:t>
            </w:r>
          </w:p>
        </w:tc>
      </w:tr>
      <w:tr w:rsidR="00987514" w:rsidTr="00987514">
        <w:trPr>
          <w:trHeight w:val="882"/>
        </w:trPr>
        <w:tc>
          <w:tcPr>
            <w:tcW w:w="499" w:type="dxa"/>
          </w:tcPr>
          <w:p w:rsidR="00987514" w:rsidRDefault="00987514" w:rsidP="009875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5" w:type="dxa"/>
          </w:tcPr>
          <w:p w:rsidR="00987514" w:rsidRDefault="00987514" w:rsidP="00987514">
            <w:pPr>
              <w:pStyle w:val="TableParagraph"/>
              <w:ind w:left="10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87514" w:rsidRDefault="00987514" w:rsidP="00987514">
            <w:pPr>
              <w:pStyle w:val="TableParagraph"/>
              <w:ind w:left="108" w:right="630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увлечённости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87514" w:rsidRDefault="00987514" w:rsidP="00987514">
            <w:pPr>
              <w:pStyle w:val="TableParagraph"/>
              <w:ind w:left="167" w:right="27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</w:p>
        </w:tc>
        <w:tc>
          <w:tcPr>
            <w:tcW w:w="2835" w:type="dxa"/>
          </w:tcPr>
          <w:p w:rsidR="00987514" w:rsidRDefault="00987514" w:rsidP="00987514">
            <w:pPr>
              <w:pStyle w:val="TableParagraph"/>
              <w:ind w:left="109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маршрута</w:t>
            </w:r>
            <w:proofErr w:type="spellEnd"/>
          </w:p>
        </w:tc>
      </w:tr>
      <w:tr w:rsidR="00987514" w:rsidTr="00987514">
        <w:trPr>
          <w:trHeight w:val="2484"/>
        </w:trPr>
        <w:tc>
          <w:tcPr>
            <w:tcW w:w="499" w:type="dxa"/>
          </w:tcPr>
          <w:p w:rsidR="00987514" w:rsidRDefault="00987514" w:rsidP="009875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5" w:type="dxa"/>
          </w:tcPr>
          <w:p w:rsidR="00987514" w:rsidRDefault="00987514" w:rsidP="00987514">
            <w:pPr>
              <w:pStyle w:val="TableParagraph"/>
              <w:ind w:left="107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</w:p>
        </w:tc>
        <w:tc>
          <w:tcPr>
            <w:tcW w:w="1701" w:type="dxa"/>
          </w:tcPr>
          <w:p w:rsidR="00987514" w:rsidRPr="00987514" w:rsidRDefault="00987514" w:rsidP="00987514">
            <w:pPr>
              <w:pStyle w:val="TableParagraph"/>
              <w:tabs>
                <w:tab w:val="left" w:pos="1149"/>
                <w:tab w:val="left" w:pos="1931"/>
              </w:tabs>
              <w:ind w:left="108" w:right="94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Помочь</w:t>
            </w:r>
            <w:r w:rsidRPr="00987514">
              <w:rPr>
                <w:sz w:val="24"/>
                <w:lang w:val="ru-RU"/>
              </w:rPr>
              <w:tab/>
            </w:r>
            <w:r w:rsidRPr="00987514">
              <w:rPr>
                <w:spacing w:val="-1"/>
                <w:sz w:val="24"/>
                <w:lang w:val="ru-RU"/>
              </w:rPr>
              <w:t>педагогу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систематизировать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представления</w:t>
            </w:r>
            <w:r w:rsidRPr="00987514">
              <w:rPr>
                <w:sz w:val="24"/>
                <w:lang w:val="ru-RU"/>
              </w:rPr>
              <w:tab/>
            </w:r>
            <w:r w:rsidRPr="00987514">
              <w:rPr>
                <w:spacing w:val="-2"/>
                <w:sz w:val="24"/>
                <w:lang w:val="ru-RU"/>
              </w:rPr>
              <w:t>о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различных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сторонах</w:t>
            </w:r>
            <w:r w:rsidRPr="00987514">
              <w:rPr>
                <w:spacing w:val="3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развития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ребёнка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87514" w:rsidRDefault="00987514" w:rsidP="00987514">
            <w:pPr>
              <w:pStyle w:val="TableParagraph"/>
              <w:ind w:left="107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психологам</w:t>
            </w:r>
            <w:proofErr w:type="spellEnd"/>
          </w:p>
        </w:tc>
        <w:tc>
          <w:tcPr>
            <w:tcW w:w="2835" w:type="dxa"/>
          </w:tcPr>
          <w:p w:rsidR="00987514" w:rsidRPr="00987514" w:rsidRDefault="00987514" w:rsidP="0098751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Полное</w:t>
            </w:r>
          </w:p>
          <w:p w:rsidR="00987514" w:rsidRPr="00987514" w:rsidRDefault="00987514" w:rsidP="00987514">
            <w:pPr>
              <w:pStyle w:val="TableParagraph"/>
              <w:ind w:left="109" w:right="685"/>
              <w:rPr>
                <w:sz w:val="24"/>
                <w:lang w:val="ru-RU"/>
              </w:rPr>
            </w:pPr>
            <w:r w:rsidRPr="00987514">
              <w:rPr>
                <w:spacing w:val="-1"/>
                <w:sz w:val="24"/>
                <w:lang w:val="ru-RU"/>
              </w:rPr>
              <w:t>представление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о</w:t>
            </w:r>
            <w:r w:rsidRPr="00987514">
              <w:rPr>
                <w:spacing w:val="-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ребёнке:</w:t>
            </w:r>
          </w:p>
          <w:p w:rsidR="00987514" w:rsidRPr="00987514" w:rsidRDefault="00987514" w:rsidP="00987514">
            <w:pPr>
              <w:pStyle w:val="TableParagraph"/>
              <w:ind w:left="109" w:right="403"/>
              <w:rPr>
                <w:sz w:val="24"/>
                <w:lang w:val="ru-RU"/>
              </w:rPr>
            </w:pPr>
            <w:proofErr w:type="gramStart"/>
            <w:r w:rsidRPr="00987514">
              <w:rPr>
                <w:sz w:val="24"/>
                <w:lang w:val="ru-RU"/>
              </w:rPr>
              <w:t>- мотивационные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характеристики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(учебные,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творческие.</w:t>
            </w:r>
            <w:proofErr w:type="gramEnd"/>
          </w:p>
          <w:p w:rsidR="00987514" w:rsidRPr="00EC76B2" w:rsidRDefault="00987514" w:rsidP="0098751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C76B2">
              <w:rPr>
                <w:sz w:val="24"/>
                <w:lang w:val="ru-RU"/>
              </w:rPr>
              <w:t>лидерские).</w:t>
            </w:r>
          </w:p>
        </w:tc>
      </w:tr>
      <w:tr w:rsidR="00987514" w:rsidTr="00987514">
        <w:trPr>
          <w:trHeight w:val="1439"/>
        </w:trPr>
        <w:tc>
          <w:tcPr>
            <w:tcW w:w="499" w:type="dxa"/>
          </w:tcPr>
          <w:p w:rsidR="00987514" w:rsidRDefault="00987514" w:rsidP="009875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5" w:type="dxa"/>
          </w:tcPr>
          <w:p w:rsidR="00987514" w:rsidRDefault="00987514" w:rsidP="009875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одарённости</w:t>
            </w:r>
            <w:proofErr w:type="spellEnd"/>
          </w:p>
        </w:tc>
        <w:tc>
          <w:tcPr>
            <w:tcW w:w="1701" w:type="dxa"/>
          </w:tcPr>
          <w:p w:rsidR="00987514" w:rsidRDefault="00987514" w:rsidP="00987514">
            <w:pPr>
              <w:pStyle w:val="TableParagraph"/>
              <w:ind w:left="108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одарённ</w:t>
            </w:r>
            <w:r>
              <w:rPr>
                <w:sz w:val="24"/>
              </w:rPr>
              <w:lastRenderedPageBreak/>
              <w:t>ости</w:t>
            </w:r>
            <w:proofErr w:type="spell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87514" w:rsidRDefault="00987514" w:rsidP="009875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Дети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87514" w:rsidRDefault="00987514" w:rsidP="00987514">
            <w:pPr>
              <w:pStyle w:val="TableParagraph"/>
              <w:ind w:left="167" w:right="263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педагогам</w:t>
            </w:r>
            <w:proofErr w:type="spellEnd"/>
          </w:p>
        </w:tc>
        <w:tc>
          <w:tcPr>
            <w:tcW w:w="2835" w:type="dxa"/>
          </w:tcPr>
          <w:p w:rsidR="00987514" w:rsidRPr="00987514" w:rsidRDefault="00987514" w:rsidP="00987514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987514">
              <w:rPr>
                <w:sz w:val="24"/>
                <w:lang w:val="ru-RU"/>
              </w:rPr>
              <w:t>Является средством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выявления</w:t>
            </w:r>
            <w:r w:rsidRPr="00987514">
              <w:rPr>
                <w:spacing w:val="1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детской</w:t>
            </w:r>
            <w:r w:rsidRPr="00987514">
              <w:rPr>
                <w:spacing w:val="-57"/>
                <w:sz w:val="24"/>
                <w:lang w:val="ru-RU"/>
              </w:rPr>
              <w:t xml:space="preserve"> </w:t>
            </w:r>
            <w:r w:rsidRPr="00987514">
              <w:rPr>
                <w:sz w:val="24"/>
                <w:lang w:val="ru-RU"/>
              </w:rPr>
              <w:t>одарённости</w:t>
            </w:r>
          </w:p>
        </w:tc>
      </w:tr>
    </w:tbl>
    <w:p w:rsidR="00987514" w:rsidRDefault="00987514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726C48" w:rsidRPr="0029327F" w:rsidRDefault="00953EC7" w:rsidP="00953EC7">
      <w:pPr>
        <w:spacing w:line="240" w:lineRule="auto"/>
        <w:ind w:firstLine="0"/>
        <w:jc w:val="both"/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</w:pPr>
      <w:r w:rsidRPr="0029327F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>Диагностическая программа</w:t>
      </w:r>
      <w:r w:rsidR="00726C48" w:rsidRPr="0029327F">
        <w:rPr>
          <w:rFonts w:eastAsia="Times New Roman" w:cs="Times New Roman"/>
          <w:b/>
          <w:i/>
          <w:color w:val="000000"/>
          <w:szCs w:val="24"/>
          <w:bdr w:val="none" w:sz="0" w:space="0" w:color="auto" w:frame="1"/>
          <w:lang w:eastAsia="ru-RU"/>
        </w:rPr>
        <w:t xml:space="preserve"> оценки личностных способностей. Ступени диагностики:</w:t>
      </w:r>
    </w:p>
    <w:p w:rsidR="00726C48" w:rsidRDefault="00726C48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726C48" w:rsidRPr="00726C48" w:rsidRDefault="00726C48" w:rsidP="00953EC7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</w:pPr>
      <w:r w:rsidRPr="00726C48"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  <w:t>1 ступень</w:t>
      </w:r>
      <w:r w:rsidR="00D26E46"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  <w:t xml:space="preserve"> (изучение особенностей и направленности личности)</w:t>
      </w:r>
      <w:r w:rsidRPr="00726C48"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  <w:t>:</w:t>
      </w:r>
    </w:p>
    <w:p w:rsidR="00BC6019" w:rsidRDefault="00BC6019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 Преобладание правого и левого полу</w:t>
      </w:r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шарий в обучении и деятельности</w:t>
      </w:r>
    </w:p>
    <w:p w:rsidR="00726C48" w:rsidRDefault="00BC6019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</w:t>
      </w:r>
      <w:r w:rsidR="00726C4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726C4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</w:t>
      </w:r>
      <w:r w:rsidR="004626C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иагностика самооценки обучающегося</w:t>
      </w:r>
      <w:r w:rsidR="00D26E4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«Как я вижу себя»</w:t>
      </w:r>
    </w:p>
    <w:p w:rsidR="00BC6019" w:rsidRDefault="00BC6019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3. </w:t>
      </w:r>
      <w:r w:rsidR="00C5208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Оценка уровня мотивации (методика </w:t>
      </w:r>
      <w:proofErr w:type="spellStart"/>
      <w:r w:rsidR="00C5208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Лускановой</w:t>
      </w:r>
      <w:proofErr w:type="spellEnd"/>
      <w:r w:rsidR="00C5208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</w:p>
    <w:p w:rsidR="00B909D4" w:rsidRDefault="00B909D4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</w:t>
      </w:r>
      <w:r w:rsidR="004E21E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Диагностика направленности мотивации (Т.Д.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Дубовицкая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</w:p>
    <w:p w:rsidR="00BC6019" w:rsidRDefault="00B909D4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5</w:t>
      </w:r>
      <w:r w:rsidR="00BC6019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 Направ</w:t>
      </w:r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ленность на приобретение знаний (Е.П. Ильин</w:t>
      </w:r>
      <w:r w:rsidR="00987514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Н.А. </w:t>
      </w:r>
      <w:proofErr w:type="spellStart"/>
      <w:r w:rsidR="00987514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Курдюкова</w:t>
      </w:r>
      <w:proofErr w:type="spellEnd"/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</w:p>
    <w:p w:rsidR="00C52080" w:rsidRDefault="00B909D4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</w:t>
      </w:r>
      <w:r w:rsidR="00C5208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 Диагностика личной креативности (методика Е.Е. Туник)</w:t>
      </w:r>
    </w:p>
    <w:p w:rsidR="00E62C62" w:rsidRDefault="00B909D4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7</w:t>
      </w:r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. Диагностика на определение творческих способностей (тест </w:t>
      </w:r>
      <w:proofErr w:type="spellStart"/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Х.Зиверта</w:t>
      </w:r>
      <w:proofErr w:type="spellEnd"/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  <w:r w:rsidR="00D26E4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  <w:r w:rsidR="00987514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Методика </w:t>
      </w:r>
      <w:proofErr w:type="spellStart"/>
      <w:r w:rsidR="00987514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Г.Дэвиса</w:t>
      </w:r>
      <w:proofErr w:type="spellEnd"/>
      <w:r w:rsidR="00987514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«Определения творческих способностей учащихся</w:t>
      </w:r>
      <w:r w:rsidR="00987514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»</w:t>
      </w:r>
    </w:p>
    <w:p w:rsidR="00B909D4" w:rsidRDefault="00B909D4" w:rsidP="00B909D4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8.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Диагностика уровня </w:t>
      </w:r>
      <w:proofErr w:type="spell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общеучеб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ных</w:t>
      </w:r>
      <w:proofErr w:type="spellEnd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умений и навыков школьников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(методика М. </w:t>
      </w:r>
      <w:proofErr w:type="spellStart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Ступницкой</w:t>
      </w:r>
      <w:proofErr w:type="spellEnd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)</w:t>
      </w:r>
    </w:p>
    <w:p w:rsidR="004626CA" w:rsidRDefault="004626CA" w:rsidP="00B909D4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9.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Наблюдение за ведением </w:t>
      </w:r>
      <w:proofErr w:type="gram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обучающими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ся</w:t>
      </w:r>
      <w:proofErr w:type="gramEnd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творческой работы на занятии (методика </w:t>
      </w:r>
      <w:proofErr w:type="spellStart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Н.В.Шайдуровой</w:t>
      </w:r>
      <w:proofErr w:type="spellEnd"/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)</w:t>
      </w:r>
    </w:p>
    <w:p w:rsidR="00D26E46" w:rsidRDefault="00D26E46" w:rsidP="00B909D4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10.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Методика </w:t>
      </w:r>
      <w:proofErr w:type="gram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выявления характера атрибуции успеха/неуспеха</w:t>
      </w:r>
      <w:proofErr w:type="gramEnd"/>
    </w:p>
    <w:p w:rsidR="00D26E46" w:rsidRDefault="00D26E46" w:rsidP="00B909D4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11.</w:t>
      </w:r>
      <w:r w:rsidRPr="00D26E46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Качества личности, которые надо выработа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ть в себе, чтобы достичь успеха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(методика Капустина Н.П.)</w:t>
      </w:r>
      <w:r w:rsidR="000D7E68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</w:t>
      </w:r>
    </w:p>
    <w:p w:rsidR="000D7E68" w:rsidRDefault="000D7E68" w:rsidP="00B909D4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В качестве дополнительных методик </w:t>
      </w:r>
      <w:r w:rsidR="00FB5C1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для наблюдения за деятельностью обучающихся: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</w:t>
      </w:r>
    </w:p>
    <w:p w:rsidR="000D7E68" w:rsidRDefault="000D7E68" w:rsidP="000D7E68">
      <w:pPr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- п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роектная технология Джона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Дьюи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0D7E68" w:rsidRDefault="000D7E68" w:rsidP="000D7E68">
      <w:pPr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м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етод проблемно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го изложения материала;</w:t>
      </w:r>
    </w:p>
    <w:p w:rsidR="000D7E68" w:rsidRDefault="000D7E68" w:rsidP="000D7E68">
      <w:pPr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и</w:t>
      </w:r>
      <w:r w:rsidRPr="00C526A1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ссле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довательский метод С.Т.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Шацкого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;</w:t>
      </w:r>
    </w:p>
    <w:p w:rsidR="000D7E68" w:rsidRPr="000D7E68" w:rsidRDefault="000D7E68" w:rsidP="000D7E68">
      <w:pPr>
        <w:spacing w:afterAutospacing="1"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м</w:t>
      </w:r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етодика на определение индекса групповой сплоченности К.Э. </w:t>
      </w:r>
      <w:proofErr w:type="spell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Сишора</w:t>
      </w:r>
      <w:proofErr w:type="spell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«Психометрический тест К.Э. </w:t>
      </w:r>
      <w:proofErr w:type="spellStart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Сишора</w:t>
      </w:r>
      <w:proofErr w:type="spellEnd"/>
      <w:r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».</w:t>
      </w:r>
    </w:p>
    <w:p w:rsidR="00BC6019" w:rsidRPr="00BC6019" w:rsidRDefault="00BC6019" w:rsidP="00953EC7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</w:pPr>
      <w:r w:rsidRPr="00BC6019"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  <w:t>2 ступень</w:t>
      </w:r>
      <w:r w:rsidR="00D26E46"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  <w:t xml:space="preserve"> (первичная диагностика одарённости)</w:t>
      </w:r>
      <w:r w:rsidRPr="00BC6019">
        <w:rPr>
          <w:rFonts w:eastAsia="Times New Roman" w:cs="Times New Roman"/>
          <w:i/>
          <w:color w:val="000000"/>
          <w:szCs w:val="24"/>
          <w:u w:val="single"/>
          <w:bdr w:val="none" w:sz="0" w:space="0" w:color="auto" w:frame="1"/>
          <w:lang w:eastAsia="ru-RU"/>
        </w:rPr>
        <w:t>:</w:t>
      </w:r>
    </w:p>
    <w:p w:rsidR="00E62C62" w:rsidRDefault="00987514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12</w:t>
      </w:r>
      <w:r w:rsidR="00B909D4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</w:t>
      </w:r>
      <w:r w:rsidR="004626CA" w:rsidRPr="004626C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4626C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Диагностика самооценки способного (одарённого ребёнка). Тест – опросник</w:t>
      </w:r>
    </w:p>
    <w:p w:rsidR="00D26E46" w:rsidRDefault="00987514" w:rsidP="00953EC7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</w:t>
      </w:r>
      <w:r w:rsidR="00D26E4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 Карта интересов для младших школьников (самоанализ интересов)</w:t>
      </w:r>
    </w:p>
    <w:p w:rsidR="00C52080" w:rsidRDefault="00987514" w:rsidP="00953EC7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14</w:t>
      </w:r>
      <w:r w:rsidR="00E62C62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 Оценка общей одарённости</w:t>
      </w:r>
    </w:p>
    <w:p w:rsidR="00BC6019" w:rsidRDefault="00987514" w:rsidP="00953EC7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15</w:t>
      </w:r>
      <w:r w:rsidR="00BC6019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 Первичная диагностика педагогом и родителями спо</w:t>
      </w:r>
      <w:r w:rsidR="00E62C6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собностей и одарённости ребёнка</w:t>
      </w:r>
      <w:r w:rsidR="00A620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: характеристика ученика, «Карта одарённости» (методика Д. </w:t>
      </w:r>
      <w:proofErr w:type="spellStart"/>
      <w:r w:rsidR="00A620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Хаана</w:t>
      </w:r>
      <w:proofErr w:type="spellEnd"/>
      <w:r w:rsidR="00A620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  <w:r w:rsidR="00BC6019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A620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="00A620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Каффа</w:t>
      </w:r>
      <w:proofErr w:type="spellEnd"/>
      <w:r w:rsidR="00A620E7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  <w:r w:rsidR="00A620E7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, анкета одарённости (А.И. Савенков), о</w:t>
      </w:r>
      <w:r w:rsidR="00A620E7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просник «Карта интересов» (</w:t>
      </w:r>
      <w:proofErr w:type="spellStart"/>
      <w:r w:rsidR="00A620E7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Голомшток</w:t>
      </w:r>
      <w:proofErr w:type="spellEnd"/>
      <w:r w:rsidR="00A620E7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А.Е., Климов Е.А.,                   Мешковская О.П.</w:t>
      </w:r>
      <w:r w:rsidR="00A620E7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,</w:t>
      </w:r>
      <w:r w:rsidR="00A620E7" w:rsidRPr="00C526A1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в модификации Филимоновой).</w:t>
      </w:r>
    </w:p>
    <w:p w:rsidR="00706E34" w:rsidRDefault="00706E34" w:rsidP="00953EC7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16.Методика выявления затруднений и помощи </w:t>
      </w:r>
      <w:r w:rsidR="00762BDF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способным и 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одарённым детям (на основе методики М.Н. Костиковой).</w:t>
      </w:r>
    </w:p>
    <w:p w:rsidR="007727CD" w:rsidRDefault="007727CD" w:rsidP="00953EC7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Эффективность вышеуказанных методик 2 – х ступеней диагностики должны привести к качественным результатам обработки данных, описанных в Приложении 1, и вывести на 3 ступень диагностики, методики которой определяются в строгом соответствии с выявленной категорией способностей, для углубленного её изучения.</w:t>
      </w:r>
    </w:p>
    <w:p w:rsidR="00A620E7" w:rsidRDefault="00A620E7" w:rsidP="00953EC7">
      <w:pPr>
        <w:spacing w:line="240" w:lineRule="auto"/>
        <w:ind w:firstLine="0"/>
        <w:jc w:val="both"/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</w:pPr>
    </w:p>
    <w:p w:rsidR="00A620E7" w:rsidRPr="000D7E68" w:rsidRDefault="00A620E7" w:rsidP="00953EC7">
      <w:pPr>
        <w:spacing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u w:val="single"/>
          <w:bdr w:val="none" w:sz="0" w:space="0" w:color="auto" w:frame="1"/>
          <w:lang w:eastAsia="ru-RU"/>
        </w:rPr>
      </w:pPr>
      <w:r w:rsidRPr="000D7E68">
        <w:rPr>
          <w:rFonts w:eastAsia="Times New Roman" w:cs="Times New Roman"/>
          <w:i/>
          <w:color w:val="111115"/>
          <w:szCs w:val="24"/>
          <w:u w:val="single"/>
          <w:bdr w:val="none" w:sz="0" w:space="0" w:color="auto" w:frame="1"/>
          <w:lang w:eastAsia="ru-RU"/>
        </w:rPr>
        <w:lastRenderedPageBreak/>
        <w:t>3 ступень (диагностика специфических способностей и направленности установленной одарённости):</w:t>
      </w:r>
    </w:p>
    <w:p w:rsidR="00A620E7" w:rsidRPr="00A620E7" w:rsidRDefault="00A620E7" w:rsidP="00953EC7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Методики диагностики 3 ступени</w:t>
      </w:r>
      <w:r w:rsidR="00706E34"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 xml:space="preserve"> проводят в структуре мониторинга реализации программы спецкурса, для оценки её эффективности и результативности, а также динамики развития способностей и одарённости детей</w:t>
      </w:r>
      <w:r>
        <w:rPr>
          <w:rFonts w:eastAsia="Times New Roman" w:cs="Times New Roman"/>
          <w:color w:val="111115"/>
          <w:szCs w:val="24"/>
          <w:bdr w:val="none" w:sz="0" w:space="0" w:color="auto" w:frame="1"/>
          <w:lang w:eastAsia="ru-RU"/>
        </w:rPr>
        <w:t>. Их выбор и описание следует определять ИОМ обучающихся.</w:t>
      </w:r>
    </w:p>
    <w:p w:rsidR="00953EC7" w:rsidRPr="00C5140E" w:rsidRDefault="00953EC7" w:rsidP="00953EC7">
      <w:pPr>
        <w:spacing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</w:p>
    <w:p w:rsidR="000749BB" w:rsidRDefault="00706E34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По итогам 2</w:t>
      </w:r>
      <w:r w:rsidR="000D647B">
        <w:rPr>
          <w:rFonts w:eastAsia="Times New Roman" w:cs="Times New Roman"/>
          <w:color w:val="111115"/>
          <w:szCs w:val="24"/>
          <w:lang w:eastAsia="ru-RU"/>
        </w:rPr>
        <w:t xml:space="preserve"> - х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ступеней диагностики </w:t>
      </w:r>
      <w:r w:rsidR="000D647B">
        <w:rPr>
          <w:rFonts w:eastAsia="Times New Roman" w:cs="Times New Roman"/>
          <w:color w:val="111115"/>
          <w:szCs w:val="24"/>
          <w:lang w:eastAsia="ru-RU"/>
        </w:rPr>
        <w:t xml:space="preserve">обучающиеся зачисляются на </w:t>
      </w:r>
      <w:r w:rsidR="004B33DF">
        <w:rPr>
          <w:rFonts w:eastAsia="Times New Roman" w:cs="Times New Roman"/>
          <w:b/>
          <w:i/>
          <w:color w:val="111115"/>
          <w:szCs w:val="24"/>
          <w:lang w:eastAsia="ru-RU"/>
        </w:rPr>
        <w:t>спецкурс «Моя с</w:t>
      </w:r>
      <w:r w:rsidR="000D647B" w:rsidRPr="00A54D31">
        <w:rPr>
          <w:rFonts w:eastAsia="Times New Roman" w:cs="Times New Roman"/>
          <w:b/>
          <w:i/>
          <w:color w:val="111115"/>
          <w:szCs w:val="24"/>
          <w:lang w:eastAsia="ru-RU"/>
        </w:rPr>
        <w:t>фера»</w:t>
      </w:r>
      <w:r w:rsidR="000D647B">
        <w:rPr>
          <w:rFonts w:eastAsia="Times New Roman" w:cs="Times New Roman"/>
          <w:color w:val="111115"/>
          <w:szCs w:val="24"/>
          <w:lang w:eastAsia="ru-RU"/>
        </w:rPr>
        <w:t xml:space="preserve">, обучающая часть которого разделена на 5 </w:t>
      </w:r>
      <w:r w:rsidR="00255FE5">
        <w:rPr>
          <w:rFonts w:eastAsia="Times New Roman" w:cs="Times New Roman"/>
          <w:color w:val="111115"/>
          <w:szCs w:val="24"/>
          <w:lang w:eastAsia="ru-RU"/>
        </w:rPr>
        <w:t>школ, решающих задачи развития сферы личности каждого ребёнка, его способностей, одарённости, интересов</w:t>
      </w:r>
      <w:r w:rsidR="00255FE5" w:rsidRPr="001F1F0C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. 4 </w:t>
      </w:r>
      <w:r w:rsidR="00FF4E54">
        <w:rPr>
          <w:rFonts w:eastAsia="Times New Roman" w:cs="Times New Roman"/>
          <w:b/>
          <w:i/>
          <w:color w:val="111115"/>
          <w:szCs w:val="24"/>
          <w:lang w:eastAsia="ru-RU"/>
        </w:rPr>
        <w:t>образовательные площадки (</w:t>
      </w:r>
      <w:r w:rsidR="00255FE5" w:rsidRPr="001F1F0C">
        <w:rPr>
          <w:rFonts w:eastAsia="Times New Roman" w:cs="Times New Roman"/>
          <w:b/>
          <w:i/>
          <w:color w:val="111115"/>
          <w:szCs w:val="24"/>
          <w:lang w:eastAsia="ru-RU"/>
        </w:rPr>
        <w:t>школы</w:t>
      </w:r>
      <w:r w:rsidR="00FF4E54">
        <w:rPr>
          <w:rFonts w:eastAsia="Times New Roman" w:cs="Times New Roman"/>
          <w:b/>
          <w:i/>
          <w:color w:val="111115"/>
          <w:szCs w:val="24"/>
          <w:lang w:eastAsia="ru-RU"/>
        </w:rPr>
        <w:t>)</w:t>
      </w:r>
      <w:r w:rsidR="00255FE5">
        <w:rPr>
          <w:rFonts w:eastAsia="Times New Roman" w:cs="Times New Roman"/>
          <w:color w:val="111115"/>
          <w:szCs w:val="24"/>
          <w:lang w:eastAsia="ru-RU"/>
        </w:rPr>
        <w:t xml:space="preserve"> с</w:t>
      </w:r>
      <w:r w:rsidR="00783750">
        <w:rPr>
          <w:rFonts w:eastAsia="Times New Roman" w:cs="Times New Roman"/>
          <w:color w:val="111115"/>
          <w:szCs w:val="24"/>
          <w:lang w:eastAsia="ru-RU"/>
        </w:rPr>
        <w:t>вязаны с развитием общего плана</w:t>
      </w:r>
      <w:r w:rsidR="00EC76B2">
        <w:rPr>
          <w:rFonts w:eastAsia="Times New Roman" w:cs="Times New Roman"/>
          <w:color w:val="111115"/>
          <w:szCs w:val="24"/>
          <w:lang w:eastAsia="ru-RU"/>
        </w:rPr>
        <w:t xml:space="preserve"> способностей и одарённости </w:t>
      </w:r>
      <w:r w:rsidR="00255FE5">
        <w:rPr>
          <w:rFonts w:eastAsia="Times New Roman" w:cs="Times New Roman"/>
          <w:color w:val="111115"/>
          <w:szCs w:val="24"/>
          <w:lang w:eastAsia="ru-RU"/>
        </w:rPr>
        <w:t>личности с учётом личностно – ориентированного подхода:</w:t>
      </w:r>
    </w:p>
    <w:p w:rsidR="00255FE5" w:rsidRDefault="00255FE5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proofErr w:type="gramStart"/>
      <w:r w:rsidRPr="00FF4E54">
        <w:rPr>
          <w:rFonts w:eastAsia="Times New Roman" w:cs="Times New Roman"/>
          <w:i/>
          <w:color w:val="111115"/>
          <w:szCs w:val="24"/>
          <w:lang w:eastAsia="ru-RU"/>
        </w:rPr>
        <w:t>- «Школа лидера»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- школа психологических знаний (ключевые понятия: лидерство, коммуникация, взаимодействие, социальная автономность, юмор);</w:t>
      </w:r>
      <w:proofErr w:type="gramEnd"/>
    </w:p>
    <w:p w:rsidR="00783750" w:rsidRDefault="00255FE5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FF4E54">
        <w:rPr>
          <w:rFonts w:eastAsia="Times New Roman" w:cs="Times New Roman"/>
          <w:i/>
          <w:color w:val="111115"/>
          <w:szCs w:val="24"/>
          <w:lang w:eastAsia="ru-RU"/>
        </w:rPr>
        <w:t>- «Хочу ВСЁ знать»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- школа расширения области познания (ключевые понятия:</w:t>
      </w:r>
      <w:r w:rsidR="00783750">
        <w:rPr>
          <w:rFonts w:eastAsia="Times New Roman" w:cs="Times New Roman"/>
          <w:color w:val="111115"/>
          <w:szCs w:val="24"/>
          <w:lang w:eastAsia="ru-RU"/>
        </w:rPr>
        <w:t xml:space="preserve"> широта знаний и интересов, увлечённость содержанием задачи, устойчивость и произвольность познавательных функций, логика);</w:t>
      </w:r>
    </w:p>
    <w:p w:rsidR="00255FE5" w:rsidRDefault="00783750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FF4E54">
        <w:rPr>
          <w:rFonts w:eastAsia="Times New Roman" w:cs="Times New Roman"/>
          <w:i/>
          <w:color w:val="111115"/>
          <w:szCs w:val="24"/>
          <w:lang w:eastAsia="ru-RU"/>
        </w:rPr>
        <w:t xml:space="preserve">- «Олимпийский резерв» </w:t>
      </w:r>
      <w:r>
        <w:rPr>
          <w:rFonts w:eastAsia="Times New Roman" w:cs="Times New Roman"/>
          <w:color w:val="111115"/>
          <w:szCs w:val="24"/>
          <w:lang w:eastAsia="ru-RU"/>
        </w:rPr>
        <w:t xml:space="preserve">- спортивная школа (ключевые понятия: здоровье, физическая и психическая выносливость, стрессоустойчивость, </w:t>
      </w:r>
      <w:proofErr w:type="spellStart"/>
      <w:r>
        <w:rPr>
          <w:rFonts w:eastAsia="Times New Roman" w:cs="Times New Roman"/>
          <w:color w:val="111115"/>
          <w:szCs w:val="24"/>
          <w:lang w:eastAsia="ru-RU"/>
        </w:rPr>
        <w:t>соревновательность</w:t>
      </w:r>
      <w:proofErr w:type="spellEnd"/>
      <w:r>
        <w:rPr>
          <w:rFonts w:eastAsia="Times New Roman" w:cs="Times New Roman"/>
          <w:color w:val="111115"/>
          <w:szCs w:val="24"/>
          <w:lang w:eastAsia="ru-RU"/>
        </w:rPr>
        <w:t>, конкурентные формы взаимодействия);</w:t>
      </w:r>
    </w:p>
    <w:p w:rsidR="00783750" w:rsidRDefault="00783750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FF4E54">
        <w:rPr>
          <w:rFonts w:eastAsia="Times New Roman" w:cs="Times New Roman"/>
          <w:i/>
          <w:color w:val="111115"/>
          <w:szCs w:val="24"/>
          <w:lang w:eastAsia="ru-RU"/>
        </w:rPr>
        <w:t>- «Перфект»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- школа творчества (ключевые понятия: креативность, творческий и эмоциональный интеллект, </w:t>
      </w:r>
      <w:proofErr w:type="spellStart"/>
      <w:r>
        <w:rPr>
          <w:rFonts w:eastAsia="Times New Roman" w:cs="Times New Roman"/>
          <w:color w:val="111115"/>
          <w:szCs w:val="24"/>
          <w:lang w:eastAsia="ru-RU"/>
        </w:rPr>
        <w:t>перфекционизм</w:t>
      </w:r>
      <w:proofErr w:type="spellEnd"/>
      <w:r>
        <w:rPr>
          <w:rFonts w:eastAsia="Times New Roman" w:cs="Times New Roman"/>
          <w:color w:val="111115"/>
          <w:szCs w:val="24"/>
          <w:lang w:eastAsia="ru-RU"/>
        </w:rPr>
        <w:t>, фантазии, идеи).</w:t>
      </w:r>
    </w:p>
    <w:p w:rsidR="00783750" w:rsidRDefault="00783750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5 </w:t>
      </w:r>
      <w:r w:rsidRPr="001F1F0C">
        <w:rPr>
          <w:rFonts w:eastAsia="Times New Roman" w:cs="Times New Roman"/>
          <w:b/>
          <w:i/>
          <w:color w:val="111115"/>
          <w:szCs w:val="24"/>
          <w:lang w:eastAsia="ru-RU"/>
        </w:rPr>
        <w:t>школа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</w:t>
      </w:r>
      <w:r w:rsidRPr="00092CB7">
        <w:rPr>
          <w:rFonts w:eastAsia="Times New Roman" w:cs="Times New Roman"/>
          <w:i/>
          <w:color w:val="111115"/>
          <w:szCs w:val="24"/>
          <w:lang w:eastAsia="ru-RU"/>
        </w:rPr>
        <w:t xml:space="preserve">«Моя будущая профессия» </w:t>
      </w:r>
      <w:r>
        <w:rPr>
          <w:rFonts w:eastAsia="Times New Roman" w:cs="Times New Roman"/>
          <w:color w:val="111115"/>
          <w:szCs w:val="24"/>
          <w:lang w:eastAsia="ru-RU"/>
        </w:rPr>
        <w:t>- школа развития проектной деятельности</w:t>
      </w:r>
      <w:r w:rsidR="001F1F0C">
        <w:rPr>
          <w:rFonts w:eastAsia="Times New Roman" w:cs="Times New Roman"/>
          <w:color w:val="111115"/>
          <w:szCs w:val="24"/>
          <w:lang w:eastAsia="ru-RU"/>
        </w:rPr>
        <w:t xml:space="preserve"> (ключевые понятия: связь развития способностей и одарённости в линию профессионального самоопределения личности). Эта школа развивает не только навыки проектной деятельности, но и выстраивает линию (вектор) </w:t>
      </w:r>
      <w:proofErr w:type="spellStart"/>
      <w:r w:rsidR="001F1F0C">
        <w:rPr>
          <w:rFonts w:eastAsia="Times New Roman" w:cs="Times New Roman"/>
          <w:color w:val="111115"/>
          <w:szCs w:val="24"/>
          <w:lang w:eastAsia="ru-RU"/>
        </w:rPr>
        <w:t>профориентационной</w:t>
      </w:r>
      <w:proofErr w:type="spellEnd"/>
      <w:r w:rsidR="001F1F0C">
        <w:rPr>
          <w:rFonts w:eastAsia="Times New Roman" w:cs="Times New Roman"/>
          <w:color w:val="111115"/>
          <w:szCs w:val="24"/>
          <w:lang w:eastAsia="ru-RU"/>
        </w:rPr>
        <w:t xml:space="preserve"> направленности личности – суть </w:t>
      </w:r>
      <w:r w:rsidR="009B6287">
        <w:rPr>
          <w:rFonts w:eastAsia="Times New Roman" w:cs="Times New Roman"/>
          <w:color w:val="111115"/>
          <w:szCs w:val="24"/>
          <w:lang w:eastAsia="ru-RU"/>
        </w:rPr>
        <w:t xml:space="preserve">раннего </w:t>
      </w:r>
      <w:proofErr w:type="spellStart"/>
      <w:r w:rsidR="009B6287">
        <w:rPr>
          <w:rFonts w:eastAsia="Times New Roman" w:cs="Times New Roman"/>
          <w:color w:val="111115"/>
          <w:szCs w:val="24"/>
          <w:lang w:eastAsia="ru-RU"/>
        </w:rPr>
        <w:t>профориентирования</w:t>
      </w:r>
      <w:proofErr w:type="spellEnd"/>
      <w:r w:rsidR="009B6287">
        <w:rPr>
          <w:rFonts w:eastAsia="Times New Roman" w:cs="Times New Roman"/>
          <w:color w:val="111115"/>
          <w:szCs w:val="24"/>
          <w:lang w:eastAsia="ru-RU"/>
        </w:rPr>
        <w:t xml:space="preserve"> и профессионального самоопределения личности.</w:t>
      </w: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8C44F9" w:rsidRDefault="008C44F9" w:rsidP="000749BB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FF4E54" w:rsidRPr="004B33DF" w:rsidRDefault="004B33DF" w:rsidP="004B33DF">
      <w:pPr>
        <w:pStyle w:val="ac"/>
        <w:spacing w:before="46" w:line="280" w:lineRule="auto"/>
        <w:ind w:left="220" w:right="288"/>
        <w:jc w:val="center"/>
        <w:rPr>
          <w:b/>
        </w:rPr>
      </w:pPr>
      <w:r w:rsidRPr="004B33DF">
        <w:rPr>
          <w:b/>
        </w:rPr>
        <w:lastRenderedPageBreak/>
        <w:t>Функциональные характеристики образовательных площадок (школ) в системе работы спецкурса «Моя сфера»</w:t>
      </w:r>
    </w:p>
    <w:p w:rsidR="00D2343E" w:rsidRPr="00D2343E" w:rsidRDefault="00D2343E" w:rsidP="00FF4E54">
      <w:pPr>
        <w:pStyle w:val="ac"/>
        <w:spacing w:before="46" w:line="280" w:lineRule="auto"/>
        <w:ind w:left="220" w:right="288"/>
        <w:rPr>
          <w:b/>
          <w:i/>
        </w:rPr>
      </w:pPr>
      <w:r w:rsidRPr="00D2343E">
        <w:rPr>
          <w:b/>
          <w:i/>
        </w:rPr>
        <w:t>1. «Школа лидера».</w:t>
      </w:r>
    </w:p>
    <w:p w:rsidR="00D2343E" w:rsidRPr="00D2343E" w:rsidRDefault="00DB5DAE" w:rsidP="00FF4E54">
      <w:pPr>
        <w:pStyle w:val="ac"/>
        <w:spacing w:before="46" w:line="280" w:lineRule="auto"/>
        <w:ind w:left="220" w:right="288"/>
        <w:rPr>
          <w:i/>
          <w:u w:val="single"/>
        </w:rPr>
      </w:pPr>
      <w:r>
        <w:rPr>
          <w:i/>
          <w:u w:val="single"/>
        </w:rPr>
        <w:t>М</w:t>
      </w:r>
      <w:r w:rsidR="00D2343E" w:rsidRPr="00D2343E">
        <w:rPr>
          <w:i/>
          <w:u w:val="single"/>
        </w:rPr>
        <w:t xml:space="preserve">иссия школы: </w:t>
      </w:r>
    </w:p>
    <w:p w:rsidR="00D2343E" w:rsidRPr="00D2343E" w:rsidRDefault="00D2343E" w:rsidP="00FF4E54">
      <w:pPr>
        <w:pStyle w:val="ac"/>
        <w:spacing w:before="46" w:line="280" w:lineRule="auto"/>
        <w:ind w:left="220" w:right="288"/>
        <w:rPr>
          <w:i/>
        </w:rPr>
      </w:pPr>
      <w:r w:rsidRPr="00D2343E">
        <w:rPr>
          <w:i/>
        </w:rPr>
        <w:t>- создать условия формирования и развития эмоционального интеллекта, ключевых компетенций лидерства, доступных освоению обучающимся начальной школы  (вдохновляющая мотивация, эффективное общение, позитив и оптимизм, делегирование, творчество, надёжность, ответственность, решительность,</w:t>
      </w:r>
      <w:r w:rsidR="00ED5653">
        <w:rPr>
          <w:i/>
        </w:rPr>
        <w:t xml:space="preserve"> решение конфликтов</w:t>
      </w:r>
      <w:r w:rsidR="001A18B1">
        <w:rPr>
          <w:i/>
        </w:rPr>
        <w:t>,</w:t>
      </w:r>
      <w:r w:rsidRPr="00D2343E">
        <w:rPr>
          <w:i/>
        </w:rPr>
        <w:t xml:space="preserve"> тайм – менеджмент), а также поддерживать социальную автономность и уникальность выбора ребёнка в процессах ориентации его личности.</w:t>
      </w:r>
    </w:p>
    <w:p w:rsidR="00FF4E54" w:rsidRPr="00450D4E" w:rsidRDefault="00FF4E54" w:rsidP="00FF4E54">
      <w:pPr>
        <w:pStyle w:val="ac"/>
        <w:spacing w:before="46" w:line="280" w:lineRule="auto"/>
        <w:ind w:left="220" w:right="288"/>
        <w:rPr>
          <w:b/>
        </w:rPr>
      </w:pPr>
      <w:r>
        <w:t xml:space="preserve">Лидеры с высокоразвитым эмоциональным интеллектом </w:t>
      </w:r>
      <w:r w:rsidR="00D2343E">
        <w:t>(</w:t>
      </w:r>
      <w:r w:rsidR="00D2343E">
        <w:rPr>
          <w:lang w:val="en-US"/>
        </w:rPr>
        <w:t>EQ</w:t>
      </w:r>
      <w:r w:rsidR="00D2343E" w:rsidRPr="00D2343E">
        <w:t xml:space="preserve">) </w:t>
      </w:r>
      <w:r>
        <w:t>обычно более эффективны в</w:t>
      </w:r>
      <w:r>
        <w:rPr>
          <w:spacing w:val="1"/>
        </w:rPr>
        <w:t xml:space="preserve"> </w:t>
      </w:r>
      <w:r>
        <w:t>самопознании и обладают критическими навыками взаимодействия, способствующими</w:t>
      </w:r>
      <w:r>
        <w:rPr>
          <w:spacing w:val="1"/>
        </w:rPr>
        <w:t xml:space="preserve"> </w:t>
      </w:r>
      <w:r>
        <w:t>повышению мотивации окружающих. У специалистов, демонстрирующих высокий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шансы</w:t>
      </w:r>
      <w:r>
        <w:rPr>
          <w:spacing w:val="-5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повышение,</w:t>
      </w:r>
      <w:r>
        <w:rPr>
          <w:spacing w:val="-3"/>
        </w:rPr>
        <w:t xml:space="preserve"> </w:t>
      </w:r>
      <w:r>
        <w:t>войти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комитетов</w:t>
      </w:r>
      <w:r w:rsidR="00474FA6">
        <w:t xml:space="preserve"> </w:t>
      </w:r>
      <w:r>
        <w:rPr>
          <w:spacing w:val="-56"/>
        </w:rPr>
        <w:t xml:space="preserve"> </w:t>
      </w:r>
      <w:r>
        <w:t xml:space="preserve">и занять ответственную должность. </w:t>
      </w:r>
      <w:r w:rsidRPr="00450D4E">
        <w:rPr>
          <w:b/>
        </w:rPr>
        <w:t>На самом деле</w:t>
      </w:r>
      <w:r w:rsidR="00A97873" w:rsidRPr="00450D4E">
        <w:rPr>
          <w:b/>
        </w:rPr>
        <w:t>,</w:t>
      </w:r>
      <w:r w:rsidRPr="00450D4E">
        <w:rPr>
          <w:b/>
        </w:rPr>
        <w:t xml:space="preserve"> для выполнения работ на всех</w:t>
      </w:r>
      <w:r w:rsidRPr="00450D4E">
        <w:rPr>
          <w:b/>
          <w:spacing w:val="1"/>
        </w:rPr>
        <w:t xml:space="preserve"> </w:t>
      </w:r>
      <w:r w:rsidRPr="00450D4E">
        <w:rPr>
          <w:b/>
        </w:rPr>
        <w:t>уровнях</w:t>
      </w:r>
      <w:r w:rsidRPr="00450D4E">
        <w:rPr>
          <w:b/>
          <w:spacing w:val="-2"/>
        </w:rPr>
        <w:t xml:space="preserve"> </w:t>
      </w:r>
      <w:r w:rsidRPr="00450D4E">
        <w:rPr>
          <w:b/>
        </w:rPr>
        <w:t>организации</w:t>
      </w:r>
      <w:r w:rsidRPr="00450D4E">
        <w:rPr>
          <w:b/>
          <w:spacing w:val="1"/>
        </w:rPr>
        <w:t xml:space="preserve"> </w:t>
      </w:r>
      <w:r w:rsidRPr="00450D4E">
        <w:rPr>
          <w:b/>
        </w:rPr>
        <w:t>EQ</w:t>
      </w:r>
      <w:r w:rsidRPr="00450D4E">
        <w:rPr>
          <w:b/>
          <w:spacing w:val="1"/>
        </w:rPr>
        <w:t xml:space="preserve"> </w:t>
      </w:r>
      <w:r w:rsidRPr="00450D4E">
        <w:rPr>
          <w:b/>
        </w:rPr>
        <w:t>в</w:t>
      </w:r>
      <w:r w:rsidRPr="00450D4E">
        <w:rPr>
          <w:b/>
          <w:spacing w:val="-1"/>
        </w:rPr>
        <w:t xml:space="preserve"> </w:t>
      </w:r>
      <w:r w:rsidRPr="00450D4E">
        <w:rPr>
          <w:b/>
        </w:rPr>
        <w:t>два</w:t>
      </w:r>
      <w:r w:rsidRPr="00450D4E">
        <w:rPr>
          <w:b/>
          <w:spacing w:val="2"/>
        </w:rPr>
        <w:t xml:space="preserve"> </w:t>
      </w:r>
      <w:r w:rsidRPr="00450D4E">
        <w:rPr>
          <w:b/>
        </w:rPr>
        <w:t>раза</w:t>
      </w:r>
      <w:r w:rsidRPr="00450D4E">
        <w:rPr>
          <w:b/>
          <w:spacing w:val="-2"/>
        </w:rPr>
        <w:t xml:space="preserve"> </w:t>
      </w:r>
      <w:r w:rsidRPr="00450D4E">
        <w:rPr>
          <w:b/>
        </w:rPr>
        <w:t>важнее</w:t>
      </w:r>
      <w:r w:rsidRPr="00450D4E">
        <w:rPr>
          <w:b/>
          <w:spacing w:val="-1"/>
        </w:rPr>
        <w:t xml:space="preserve"> </w:t>
      </w:r>
      <w:r w:rsidRPr="00450D4E">
        <w:rPr>
          <w:b/>
        </w:rPr>
        <w:t>IQ и</w:t>
      </w:r>
      <w:r w:rsidRPr="00450D4E">
        <w:rPr>
          <w:b/>
          <w:spacing w:val="1"/>
        </w:rPr>
        <w:t xml:space="preserve"> </w:t>
      </w:r>
      <w:r w:rsidRPr="00450D4E">
        <w:rPr>
          <w:b/>
        </w:rPr>
        <w:t>технических навыков.</w:t>
      </w:r>
    </w:p>
    <w:p w:rsidR="00FF4E54" w:rsidRDefault="00FF4E54" w:rsidP="00FF4E54">
      <w:pPr>
        <w:pStyle w:val="ac"/>
        <w:spacing w:before="199"/>
        <w:ind w:left="220"/>
      </w:pPr>
      <w:r>
        <w:t>В</w:t>
      </w:r>
      <w:r>
        <w:rPr>
          <w:spacing w:val="-9"/>
        </w:rPr>
        <w:t xml:space="preserve"> </w:t>
      </w:r>
      <w:r>
        <w:t>практическом</w:t>
      </w:r>
      <w:r>
        <w:rPr>
          <w:spacing w:val="-11"/>
        </w:rPr>
        <w:t xml:space="preserve"> </w:t>
      </w:r>
      <w:r>
        <w:t>плане</w:t>
      </w:r>
      <w:r w:rsidR="00D2343E">
        <w:t xml:space="preserve"> </w:t>
      </w:r>
      <w:r>
        <w:rPr>
          <w:spacing w:val="-10"/>
        </w:rPr>
        <w:t xml:space="preserve"> </w:t>
      </w:r>
      <w:r>
        <w:t>EQ</w:t>
      </w:r>
      <w:r>
        <w:rPr>
          <w:spacing w:val="-6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разложить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компонента:</w:t>
      </w:r>
    </w:p>
    <w:p w:rsidR="00FF4E54" w:rsidRDefault="00FF4E54" w:rsidP="00FF4E54">
      <w:pPr>
        <w:pStyle w:val="ac"/>
        <w:spacing w:before="8"/>
        <w:rPr>
          <w:sz w:val="20"/>
        </w:rPr>
      </w:pPr>
    </w:p>
    <w:p w:rsidR="00FF4E54" w:rsidRPr="00D2343E" w:rsidRDefault="00FF4E54" w:rsidP="00D2343E">
      <w:pPr>
        <w:pStyle w:val="a7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before="1" w:line="280" w:lineRule="auto"/>
        <w:ind w:right="253"/>
        <w:contextualSpacing w:val="0"/>
        <w:rPr>
          <w:szCs w:val="24"/>
        </w:rPr>
      </w:pPr>
      <w:r w:rsidRPr="00D2343E">
        <w:rPr>
          <w:b/>
          <w:szCs w:val="24"/>
        </w:rPr>
        <w:t xml:space="preserve">Самопознание: </w:t>
      </w:r>
      <w:r w:rsidRPr="00D2343E">
        <w:rPr>
          <w:szCs w:val="24"/>
        </w:rPr>
        <w:t>знать, что и почему вы чувствуете, когда вы поддаетесь своим</w:t>
      </w:r>
      <w:r w:rsidRPr="00D2343E">
        <w:rPr>
          <w:spacing w:val="1"/>
          <w:szCs w:val="24"/>
        </w:rPr>
        <w:t xml:space="preserve"> </w:t>
      </w:r>
      <w:r w:rsidRPr="00D2343E">
        <w:rPr>
          <w:szCs w:val="24"/>
        </w:rPr>
        <w:t>эмоциям,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и</w:t>
      </w:r>
      <w:r w:rsidRPr="00D2343E">
        <w:rPr>
          <w:spacing w:val="-5"/>
          <w:szCs w:val="24"/>
        </w:rPr>
        <w:t xml:space="preserve"> </w:t>
      </w:r>
      <w:r w:rsidRPr="00D2343E">
        <w:rPr>
          <w:szCs w:val="24"/>
        </w:rPr>
        <w:t>как</w:t>
      </w:r>
      <w:r w:rsidRPr="00D2343E">
        <w:rPr>
          <w:spacing w:val="-8"/>
          <w:szCs w:val="24"/>
        </w:rPr>
        <w:t xml:space="preserve"> </w:t>
      </w:r>
      <w:r w:rsidRPr="00D2343E">
        <w:rPr>
          <w:szCs w:val="24"/>
        </w:rPr>
        <w:t>ваши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эмоции</w:t>
      </w:r>
      <w:r w:rsidRPr="00D2343E">
        <w:rPr>
          <w:spacing w:val="-5"/>
          <w:szCs w:val="24"/>
        </w:rPr>
        <w:t xml:space="preserve"> </w:t>
      </w:r>
      <w:r w:rsidRPr="00D2343E">
        <w:rPr>
          <w:szCs w:val="24"/>
        </w:rPr>
        <w:t>могут</w:t>
      </w:r>
      <w:r w:rsidRPr="00D2343E">
        <w:rPr>
          <w:spacing w:val="-5"/>
          <w:szCs w:val="24"/>
        </w:rPr>
        <w:t xml:space="preserve"> </w:t>
      </w:r>
      <w:r w:rsidRPr="00D2343E">
        <w:rPr>
          <w:szCs w:val="24"/>
        </w:rPr>
        <w:t>повлиять</w:t>
      </w:r>
      <w:r w:rsidRPr="00D2343E">
        <w:rPr>
          <w:spacing w:val="-6"/>
          <w:szCs w:val="24"/>
        </w:rPr>
        <w:t xml:space="preserve"> </w:t>
      </w:r>
      <w:r w:rsidRPr="00D2343E">
        <w:rPr>
          <w:szCs w:val="24"/>
        </w:rPr>
        <w:t>на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ваши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поступки</w:t>
      </w:r>
      <w:r w:rsidRPr="00D2343E">
        <w:rPr>
          <w:spacing w:val="-6"/>
          <w:szCs w:val="24"/>
        </w:rPr>
        <w:t xml:space="preserve"> </w:t>
      </w:r>
      <w:r w:rsidRPr="00D2343E">
        <w:rPr>
          <w:szCs w:val="24"/>
        </w:rPr>
        <w:t>и</w:t>
      </w:r>
      <w:r w:rsidRPr="00D2343E">
        <w:rPr>
          <w:spacing w:val="-8"/>
          <w:szCs w:val="24"/>
        </w:rPr>
        <w:t xml:space="preserve"> </w:t>
      </w:r>
      <w:r w:rsidRPr="00D2343E">
        <w:rPr>
          <w:szCs w:val="24"/>
        </w:rPr>
        <w:t>поведение.</w:t>
      </w:r>
      <w:r w:rsidRPr="00D2343E">
        <w:rPr>
          <w:spacing w:val="-6"/>
          <w:szCs w:val="24"/>
        </w:rPr>
        <w:t xml:space="preserve"> </w:t>
      </w:r>
      <w:r w:rsidRPr="00D2343E">
        <w:rPr>
          <w:szCs w:val="24"/>
        </w:rPr>
        <w:t>Знать</w:t>
      </w:r>
      <w:r w:rsidR="00D2343E">
        <w:rPr>
          <w:szCs w:val="24"/>
        </w:rPr>
        <w:t xml:space="preserve"> </w:t>
      </w:r>
      <w:r w:rsidRPr="00D2343E">
        <w:rPr>
          <w:spacing w:val="-55"/>
          <w:szCs w:val="24"/>
        </w:rPr>
        <w:t xml:space="preserve"> </w:t>
      </w:r>
      <w:r w:rsidRPr="00D2343E">
        <w:rPr>
          <w:szCs w:val="24"/>
        </w:rPr>
        <w:t>свои сильные и слабые стороны, предубеждения, предпочтения и особенности,</w:t>
      </w:r>
      <w:r w:rsidRPr="00D2343E">
        <w:rPr>
          <w:spacing w:val="1"/>
          <w:szCs w:val="24"/>
        </w:rPr>
        <w:t xml:space="preserve"> </w:t>
      </w:r>
      <w:r w:rsidRPr="00D2343E">
        <w:rPr>
          <w:szCs w:val="24"/>
        </w:rPr>
        <w:t>понимать,</w:t>
      </w:r>
      <w:r w:rsidRPr="00D2343E">
        <w:rPr>
          <w:spacing w:val="-3"/>
          <w:szCs w:val="24"/>
        </w:rPr>
        <w:t xml:space="preserve"> </w:t>
      </w:r>
      <w:r w:rsidRPr="00D2343E">
        <w:rPr>
          <w:szCs w:val="24"/>
        </w:rPr>
        <w:t>как</w:t>
      </w:r>
      <w:r w:rsidRPr="00D2343E">
        <w:rPr>
          <w:spacing w:val="-3"/>
          <w:szCs w:val="24"/>
        </w:rPr>
        <w:t xml:space="preserve"> </w:t>
      </w:r>
      <w:r w:rsidRPr="00D2343E">
        <w:rPr>
          <w:szCs w:val="24"/>
        </w:rPr>
        <w:t>они</w:t>
      </w:r>
      <w:r w:rsidRPr="00D2343E">
        <w:rPr>
          <w:spacing w:val="-2"/>
          <w:szCs w:val="24"/>
        </w:rPr>
        <w:t xml:space="preserve"> </w:t>
      </w:r>
      <w:r w:rsidRPr="00D2343E">
        <w:rPr>
          <w:szCs w:val="24"/>
        </w:rPr>
        <w:t>влияют</w:t>
      </w:r>
      <w:r w:rsidRPr="00D2343E">
        <w:rPr>
          <w:spacing w:val="-2"/>
          <w:szCs w:val="24"/>
        </w:rPr>
        <w:t xml:space="preserve"> </w:t>
      </w:r>
      <w:r w:rsidRPr="00D2343E">
        <w:rPr>
          <w:szCs w:val="24"/>
        </w:rPr>
        <w:t>на</w:t>
      </w:r>
      <w:r w:rsidRPr="00D2343E">
        <w:rPr>
          <w:spacing w:val="-4"/>
          <w:szCs w:val="24"/>
        </w:rPr>
        <w:t xml:space="preserve"> </w:t>
      </w:r>
      <w:r w:rsidRPr="00D2343E">
        <w:rPr>
          <w:szCs w:val="24"/>
        </w:rPr>
        <w:t>ваши</w:t>
      </w:r>
      <w:r w:rsidRPr="00D2343E">
        <w:rPr>
          <w:spacing w:val="-3"/>
          <w:szCs w:val="24"/>
        </w:rPr>
        <w:t xml:space="preserve"> </w:t>
      </w:r>
      <w:r w:rsidRPr="00D2343E">
        <w:rPr>
          <w:szCs w:val="24"/>
        </w:rPr>
        <w:t>поступки</w:t>
      </w:r>
      <w:r w:rsidRPr="00D2343E">
        <w:rPr>
          <w:spacing w:val="-3"/>
          <w:szCs w:val="24"/>
        </w:rPr>
        <w:t xml:space="preserve"> </w:t>
      </w:r>
      <w:r w:rsidRPr="00D2343E">
        <w:rPr>
          <w:szCs w:val="24"/>
        </w:rPr>
        <w:t>и</w:t>
      </w:r>
      <w:r w:rsidRPr="00D2343E">
        <w:rPr>
          <w:spacing w:val="-5"/>
          <w:szCs w:val="24"/>
        </w:rPr>
        <w:t xml:space="preserve"> </w:t>
      </w:r>
      <w:r w:rsidRPr="00D2343E">
        <w:rPr>
          <w:szCs w:val="24"/>
        </w:rPr>
        <w:t>поведение,</w:t>
      </w:r>
      <w:r w:rsidRPr="00D2343E">
        <w:rPr>
          <w:spacing w:val="-1"/>
          <w:szCs w:val="24"/>
        </w:rPr>
        <w:t xml:space="preserve"> </w:t>
      </w:r>
      <w:r w:rsidRPr="00D2343E">
        <w:rPr>
          <w:szCs w:val="24"/>
        </w:rPr>
        <w:t>а</w:t>
      </w:r>
      <w:r w:rsidRPr="00D2343E">
        <w:rPr>
          <w:spacing w:val="-4"/>
          <w:szCs w:val="24"/>
        </w:rPr>
        <w:t xml:space="preserve"> </w:t>
      </w:r>
      <w:r w:rsidRPr="00D2343E">
        <w:rPr>
          <w:szCs w:val="24"/>
        </w:rPr>
        <w:t>также</w:t>
      </w:r>
      <w:r w:rsidRPr="00D2343E">
        <w:rPr>
          <w:spacing w:val="-2"/>
          <w:szCs w:val="24"/>
        </w:rPr>
        <w:t xml:space="preserve"> </w:t>
      </w:r>
      <w:r w:rsidRPr="00D2343E">
        <w:rPr>
          <w:szCs w:val="24"/>
        </w:rPr>
        <w:t>как</w:t>
      </w:r>
      <w:r w:rsidRPr="00D2343E">
        <w:rPr>
          <w:spacing w:val="-4"/>
          <w:szCs w:val="24"/>
        </w:rPr>
        <w:t xml:space="preserve"> </w:t>
      </w:r>
      <w:r w:rsidRPr="00D2343E">
        <w:rPr>
          <w:szCs w:val="24"/>
        </w:rPr>
        <w:t>ваши</w:t>
      </w:r>
      <w:r w:rsidR="00D2343E">
        <w:rPr>
          <w:szCs w:val="24"/>
        </w:rPr>
        <w:t xml:space="preserve"> </w:t>
      </w:r>
      <w:r w:rsidRPr="00D2343E">
        <w:rPr>
          <w:szCs w:val="24"/>
        </w:rPr>
        <w:t>поступки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и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поведение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влияют</w:t>
      </w:r>
      <w:r w:rsidRPr="00D2343E">
        <w:rPr>
          <w:spacing w:val="-8"/>
          <w:szCs w:val="24"/>
        </w:rPr>
        <w:t xml:space="preserve"> </w:t>
      </w:r>
      <w:r w:rsidRPr="00D2343E">
        <w:rPr>
          <w:szCs w:val="24"/>
        </w:rPr>
        <w:t>на</w:t>
      </w:r>
      <w:r w:rsidRPr="00D2343E">
        <w:rPr>
          <w:spacing w:val="-6"/>
          <w:szCs w:val="24"/>
        </w:rPr>
        <w:t xml:space="preserve"> </w:t>
      </w:r>
      <w:r w:rsidRPr="00D2343E">
        <w:rPr>
          <w:szCs w:val="24"/>
        </w:rPr>
        <w:t>окружающих.</w:t>
      </w:r>
    </w:p>
    <w:p w:rsidR="00FF4E54" w:rsidRPr="00D2343E" w:rsidRDefault="00FF4E54" w:rsidP="00FF4E54">
      <w:pPr>
        <w:pStyle w:val="a7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before="36" w:line="280" w:lineRule="auto"/>
        <w:ind w:right="385"/>
        <w:contextualSpacing w:val="0"/>
        <w:rPr>
          <w:szCs w:val="24"/>
        </w:rPr>
      </w:pPr>
      <w:r w:rsidRPr="00D2343E">
        <w:rPr>
          <w:b/>
          <w:szCs w:val="24"/>
        </w:rPr>
        <w:t>Самоконтроль:</w:t>
      </w:r>
      <w:r w:rsidRPr="00D2343E">
        <w:rPr>
          <w:b/>
          <w:spacing w:val="-8"/>
          <w:szCs w:val="24"/>
        </w:rPr>
        <w:t xml:space="preserve"> </w:t>
      </w:r>
      <w:r w:rsidRPr="00D2343E">
        <w:rPr>
          <w:szCs w:val="24"/>
        </w:rPr>
        <w:t>контролировать</w:t>
      </w:r>
      <w:r w:rsidRPr="00D2343E">
        <w:rPr>
          <w:spacing w:val="-6"/>
          <w:szCs w:val="24"/>
        </w:rPr>
        <w:t xml:space="preserve"> </w:t>
      </w:r>
      <w:r w:rsidRPr="00D2343E">
        <w:rPr>
          <w:szCs w:val="24"/>
        </w:rPr>
        <w:t>и/или</w:t>
      </w:r>
      <w:r w:rsidRPr="00D2343E">
        <w:rPr>
          <w:spacing w:val="-8"/>
          <w:szCs w:val="24"/>
        </w:rPr>
        <w:t xml:space="preserve"> </w:t>
      </w:r>
      <w:r w:rsidRPr="00D2343E">
        <w:rPr>
          <w:szCs w:val="24"/>
        </w:rPr>
        <w:t>изменять</w:t>
      </w:r>
      <w:r w:rsidRPr="00D2343E">
        <w:rPr>
          <w:spacing w:val="-6"/>
          <w:szCs w:val="24"/>
        </w:rPr>
        <w:t xml:space="preserve"> </w:t>
      </w:r>
      <w:r w:rsidR="00D2343E">
        <w:rPr>
          <w:szCs w:val="24"/>
        </w:rPr>
        <w:t>основы</w:t>
      </w:r>
      <w:r w:rsidRPr="00D2343E">
        <w:rPr>
          <w:spacing w:val="-7"/>
          <w:szCs w:val="24"/>
        </w:rPr>
        <w:t xml:space="preserve"> </w:t>
      </w:r>
      <w:r w:rsidRPr="00D2343E">
        <w:rPr>
          <w:szCs w:val="24"/>
        </w:rPr>
        <w:t>своего</w:t>
      </w:r>
      <w:r w:rsidRPr="00D2343E">
        <w:rPr>
          <w:spacing w:val="-9"/>
          <w:szCs w:val="24"/>
        </w:rPr>
        <w:t xml:space="preserve"> </w:t>
      </w:r>
      <w:r w:rsidRPr="00D2343E">
        <w:rPr>
          <w:szCs w:val="24"/>
        </w:rPr>
        <w:t>поведения</w:t>
      </w:r>
      <w:r w:rsidRPr="00D2343E">
        <w:rPr>
          <w:spacing w:val="-8"/>
          <w:szCs w:val="24"/>
        </w:rPr>
        <w:t xml:space="preserve"> </w:t>
      </w:r>
      <w:r w:rsidRPr="00D2343E">
        <w:rPr>
          <w:szCs w:val="24"/>
        </w:rPr>
        <w:t>для</w:t>
      </w:r>
      <w:r w:rsidRPr="00D2343E">
        <w:rPr>
          <w:spacing w:val="-55"/>
          <w:szCs w:val="24"/>
        </w:rPr>
        <w:t xml:space="preserve"> </w:t>
      </w:r>
      <w:r w:rsidRPr="00D2343E">
        <w:rPr>
          <w:szCs w:val="24"/>
        </w:rPr>
        <w:t>достижения лучших результатов, знать, как на вас влияют эмоции</w:t>
      </w:r>
      <w:r w:rsidR="00A97873">
        <w:rPr>
          <w:szCs w:val="24"/>
        </w:rPr>
        <w:t>,</w:t>
      </w:r>
      <w:r w:rsidRPr="00D2343E">
        <w:rPr>
          <w:szCs w:val="24"/>
        </w:rPr>
        <w:t xml:space="preserve"> и когда вам</w:t>
      </w:r>
      <w:r w:rsidRPr="00D2343E">
        <w:rPr>
          <w:spacing w:val="1"/>
          <w:szCs w:val="24"/>
        </w:rPr>
        <w:t xml:space="preserve"> </w:t>
      </w:r>
      <w:r w:rsidRPr="00D2343E">
        <w:rPr>
          <w:szCs w:val="24"/>
        </w:rPr>
        <w:t>следует</w:t>
      </w:r>
      <w:r w:rsidRPr="00D2343E">
        <w:rPr>
          <w:spacing w:val="1"/>
          <w:szCs w:val="24"/>
        </w:rPr>
        <w:t xml:space="preserve"> </w:t>
      </w:r>
      <w:r w:rsidRPr="00D2343E">
        <w:rPr>
          <w:szCs w:val="24"/>
        </w:rPr>
        <w:t>что-то предпринять,</w:t>
      </w:r>
      <w:r w:rsidRPr="00D2343E">
        <w:rPr>
          <w:spacing w:val="4"/>
          <w:szCs w:val="24"/>
        </w:rPr>
        <w:t xml:space="preserve"> </w:t>
      </w:r>
      <w:r w:rsidRPr="00D2343E">
        <w:rPr>
          <w:szCs w:val="24"/>
        </w:rPr>
        <w:t>чтобы</w:t>
      </w:r>
      <w:r w:rsidRPr="00D2343E">
        <w:rPr>
          <w:spacing w:val="2"/>
          <w:szCs w:val="24"/>
        </w:rPr>
        <w:t xml:space="preserve"> </w:t>
      </w:r>
      <w:r w:rsidRPr="00D2343E">
        <w:rPr>
          <w:szCs w:val="24"/>
        </w:rPr>
        <w:t>избежать</w:t>
      </w:r>
      <w:r w:rsidRPr="00D2343E">
        <w:rPr>
          <w:spacing w:val="1"/>
          <w:szCs w:val="24"/>
        </w:rPr>
        <w:t xml:space="preserve"> </w:t>
      </w:r>
      <w:r w:rsidRPr="00D2343E">
        <w:rPr>
          <w:szCs w:val="24"/>
        </w:rPr>
        <w:t>проблем.</w:t>
      </w:r>
    </w:p>
    <w:p w:rsidR="00FF4E54" w:rsidRPr="00D2343E" w:rsidRDefault="00FF4E54" w:rsidP="00FF4E54">
      <w:pPr>
        <w:pStyle w:val="a7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line="280" w:lineRule="auto"/>
        <w:ind w:right="227"/>
        <w:contextualSpacing w:val="0"/>
        <w:jc w:val="both"/>
        <w:rPr>
          <w:szCs w:val="24"/>
        </w:rPr>
      </w:pPr>
      <w:r w:rsidRPr="00D2343E">
        <w:rPr>
          <w:b/>
          <w:szCs w:val="24"/>
        </w:rPr>
        <w:t xml:space="preserve">Социальное понимание: </w:t>
      </w:r>
      <w:r w:rsidRPr="00D2343E">
        <w:rPr>
          <w:szCs w:val="24"/>
        </w:rPr>
        <w:t>осознавать сильные и слабые стороны, предпочтения и</w:t>
      </w:r>
      <w:r w:rsidRPr="00D2343E">
        <w:rPr>
          <w:spacing w:val="-56"/>
          <w:szCs w:val="24"/>
        </w:rPr>
        <w:t xml:space="preserve"> </w:t>
      </w:r>
      <w:r w:rsidRPr="00D2343E">
        <w:rPr>
          <w:szCs w:val="24"/>
        </w:rPr>
        <w:t>потребности других людей, понимать, как они влияют на их поступки и поведение,</w:t>
      </w:r>
      <w:r w:rsidRPr="00D2343E">
        <w:rPr>
          <w:spacing w:val="-56"/>
          <w:szCs w:val="24"/>
        </w:rPr>
        <w:t xml:space="preserve"> </w:t>
      </w:r>
      <w:r w:rsidRPr="00D2343E">
        <w:rPr>
          <w:szCs w:val="24"/>
        </w:rPr>
        <w:t>и</w:t>
      </w:r>
      <w:r w:rsidRPr="00D2343E">
        <w:rPr>
          <w:spacing w:val="2"/>
          <w:szCs w:val="24"/>
        </w:rPr>
        <w:t xml:space="preserve"> </w:t>
      </w:r>
      <w:r w:rsidRPr="00D2343E">
        <w:rPr>
          <w:szCs w:val="24"/>
        </w:rPr>
        <w:t>интерпретировать</w:t>
      </w:r>
      <w:r w:rsidRPr="00D2343E">
        <w:rPr>
          <w:spacing w:val="1"/>
          <w:szCs w:val="24"/>
        </w:rPr>
        <w:t xml:space="preserve"> </w:t>
      </w:r>
      <w:r w:rsidRPr="00D2343E">
        <w:rPr>
          <w:szCs w:val="24"/>
        </w:rPr>
        <w:t>чувства</w:t>
      </w:r>
      <w:r w:rsidRPr="00D2343E">
        <w:rPr>
          <w:spacing w:val="3"/>
          <w:szCs w:val="24"/>
        </w:rPr>
        <w:t xml:space="preserve"> </w:t>
      </w:r>
      <w:r w:rsidRPr="00D2343E">
        <w:rPr>
          <w:szCs w:val="24"/>
        </w:rPr>
        <w:t>окружающих.</w:t>
      </w:r>
    </w:p>
    <w:p w:rsidR="00FF4E54" w:rsidRPr="00D2343E" w:rsidRDefault="00FF4E54" w:rsidP="00FF4E54">
      <w:pPr>
        <w:pStyle w:val="a7"/>
        <w:widowControl w:val="0"/>
        <w:numPr>
          <w:ilvl w:val="0"/>
          <w:numId w:val="5"/>
        </w:numPr>
        <w:tabs>
          <w:tab w:val="left" w:pos="941"/>
        </w:tabs>
        <w:autoSpaceDE w:val="0"/>
        <w:autoSpaceDN w:val="0"/>
        <w:spacing w:line="280" w:lineRule="auto"/>
        <w:ind w:right="482"/>
        <w:contextualSpacing w:val="0"/>
        <w:jc w:val="both"/>
        <w:rPr>
          <w:szCs w:val="24"/>
        </w:rPr>
      </w:pPr>
      <w:r w:rsidRPr="00D2343E">
        <w:rPr>
          <w:b/>
          <w:szCs w:val="24"/>
        </w:rPr>
        <w:t>Управление</w:t>
      </w:r>
      <w:r w:rsidRPr="00D2343E">
        <w:rPr>
          <w:b/>
          <w:spacing w:val="-13"/>
          <w:szCs w:val="24"/>
        </w:rPr>
        <w:t xml:space="preserve"> </w:t>
      </w:r>
      <w:r w:rsidRPr="00D2343E">
        <w:rPr>
          <w:b/>
          <w:szCs w:val="24"/>
        </w:rPr>
        <w:t>взаимоотношениями:</w:t>
      </w:r>
      <w:r w:rsidRPr="00D2343E">
        <w:rPr>
          <w:b/>
          <w:spacing w:val="-9"/>
          <w:szCs w:val="24"/>
        </w:rPr>
        <w:t xml:space="preserve"> </w:t>
      </w:r>
      <w:r w:rsidRPr="00D2343E">
        <w:rPr>
          <w:szCs w:val="24"/>
        </w:rPr>
        <w:t>использовать</w:t>
      </w:r>
      <w:r w:rsidRPr="00D2343E">
        <w:rPr>
          <w:spacing w:val="-5"/>
          <w:szCs w:val="24"/>
        </w:rPr>
        <w:t xml:space="preserve"> </w:t>
      </w:r>
      <w:r w:rsidRPr="00D2343E">
        <w:rPr>
          <w:szCs w:val="24"/>
        </w:rPr>
        <w:t>первые</w:t>
      </w:r>
      <w:r w:rsidRPr="00D2343E">
        <w:rPr>
          <w:spacing w:val="-6"/>
          <w:szCs w:val="24"/>
        </w:rPr>
        <w:t xml:space="preserve"> </w:t>
      </w:r>
      <w:r w:rsidRPr="00D2343E">
        <w:rPr>
          <w:szCs w:val="24"/>
        </w:rPr>
        <w:t>три</w:t>
      </w:r>
      <w:r w:rsidRPr="00D2343E">
        <w:rPr>
          <w:spacing w:val="-9"/>
          <w:szCs w:val="24"/>
        </w:rPr>
        <w:t xml:space="preserve"> </w:t>
      </w:r>
      <w:r w:rsidRPr="00D2343E">
        <w:rPr>
          <w:szCs w:val="24"/>
        </w:rPr>
        <w:t>компетенции</w:t>
      </w:r>
      <w:r w:rsidRPr="00D2343E">
        <w:rPr>
          <w:spacing w:val="-8"/>
          <w:szCs w:val="24"/>
        </w:rPr>
        <w:t xml:space="preserve"> </w:t>
      </w:r>
      <w:r w:rsidRPr="00D2343E">
        <w:rPr>
          <w:szCs w:val="24"/>
        </w:rPr>
        <w:t>для</w:t>
      </w:r>
      <w:r w:rsidR="00D2343E">
        <w:rPr>
          <w:szCs w:val="24"/>
        </w:rPr>
        <w:t xml:space="preserve"> </w:t>
      </w:r>
      <w:r w:rsidRPr="00D2343E">
        <w:rPr>
          <w:spacing w:val="-56"/>
          <w:szCs w:val="24"/>
        </w:rPr>
        <w:t xml:space="preserve"> </w:t>
      </w:r>
      <w:r w:rsidRPr="00D2343E">
        <w:rPr>
          <w:szCs w:val="24"/>
        </w:rPr>
        <w:t>построения</w:t>
      </w:r>
      <w:r w:rsidRPr="00D2343E">
        <w:rPr>
          <w:spacing w:val="-4"/>
          <w:szCs w:val="24"/>
        </w:rPr>
        <w:t xml:space="preserve"> </w:t>
      </w:r>
      <w:r w:rsidRPr="00D2343E">
        <w:rPr>
          <w:szCs w:val="24"/>
        </w:rPr>
        <w:t>более крепких</w:t>
      </w:r>
      <w:r w:rsidRPr="00D2343E">
        <w:rPr>
          <w:spacing w:val="-3"/>
          <w:szCs w:val="24"/>
        </w:rPr>
        <w:t xml:space="preserve"> </w:t>
      </w:r>
      <w:r w:rsidRPr="00D2343E">
        <w:rPr>
          <w:szCs w:val="24"/>
        </w:rPr>
        <w:t>взаимоотношений</w:t>
      </w:r>
      <w:r w:rsidRPr="00D2343E">
        <w:rPr>
          <w:spacing w:val="-2"/>
          <w:szCs w:val="24"/>
        </w:rPr>
        <w:t xml:space="preserve"> </w:t>
      </w:r>
      <w:r w:rsidRPr="00D2343E">
        <w:rPr>
          <w:szCs w:val="24"/>
        </w:rPr>
        <w:t>и</w:t>
      </w:r>
      <w:r w:rsidRPr="00D2343E">
        <w:rPr>
          <w:spacing w:val="-4"/>
          <w:szCs w:val="24"/>
        </w:rPr>
        <w:t xml:space="preserve"> </w:t>
      </w:r>
      <w:r w:rsidRPr="00D2343E">
        <w:rPr>
          <w:szCs w:val="24"/>
        </w:rPr>
        <w:t>для оказания</w:t>
      </w:r>
      <w:r w:rsidRPr="00D2343E">
        <w:rPr>
          <w:spacing w:val="-3"/>
          <w:szCs w:val="24"/>
        </w:rPr>
        <w:t xml:space="preserve"> </w:t>
      </w:r>
      <w:r w:rsidRPr="00D2343E">
        <w:rPr>
          <w:szCs w:val="24"/>
        </w:rPr>
        <w:t>влияния</w:t>
      </w:r>
      <w:r w:rsidRPr="00D2343E">
        <w:rPr>
          <w:spacing w:val="-3"/>
          <w:szCs w:val="24"/>
        </w:rPr>
        <w:t xml:space="preserve"> </w:t>
      </w:r>
      <w:proofErr w:type="gramStart"/>
      <w:r w:rsidRPr="00D2343E">
        <w:rPr>
          <w:szCs w:val="24"/>
        </w:rPr>
        <w:t>на</w:t>
      </w:r>
      <w:proofErr w:type="gramEnd"/>
    </w:p>
    <w:p w:rsidR="00FF4E54" w:rsidRPr="00D2343E" w:rsidRDefault="00FF4E54" w:rsidP="00FF4E54">
      <w:pPr>
        <w:pStyle w:val="ac"/>
        <w:spacing w:line="280" w:lineRule="auto"/>
        <w:ind w:left="940" w:right="291"/>
        <w:jc w:val="both"/>
      </w:pPr>
      <w:r w:rsidRPr="00D2343E">
        <w:t>окружающих</w:t>
      </w:r>
      <w:r w:rsidRPr="00D2343E">
        <w:rPr>
          <w:spacing w:val="-10"/>
        </w:rPr>
        <w:t xml:space="preserve"> </w:t>
      </w:r>
      <w:r w:rsidRPr="00D2343E">
        <w:t>и</w:t>
      </w:r>
      <w:r w:rsidRPr="00D2343E">
        <w:rPr>
          <w:spacing w:val="-9"/>
        </w:rPr>
        <w:t xml:space="preserve"> </w:t>
      </w:r>
      <w:r w:rsidR="00A97873">
        <w:t>поддержки</w:t>
      </w:r>
      <w:r w:rsidRPr="00D2343E">
        <w:rPr>
          <w:spacing w:val="-8"/>
        </w:rPr>
        <w:t xml:space="preserve"> </w:t>
      </w:r>
      <w:r w:rsidRPr="00D2343E">
        <w:t>их</w:t>
      </w:r>
      <w:r w:rsidRPr="00D2343E">
        <w:rPr>
          <w:spacing w:val="-10"/>
        </w:rPr>
        <w:t xml:space="preserve"> </w:t>
      </w:r>
      <w:r w:rsidRPr="00D2343E">
        <w:t>мотивации;</w:t>
      </w:r>
      <w:r w:rsidRPr="00D2343E">
        <w:rPr>
          <w:spacing w:val="-9"/>
        </w:rPr>
        <w:t xml:space="preserve"> </w:t>
      </w:r>
      <w:r w:rsidRPr="00D2343E">
        <w:t>отрабатывать</w:t>
      </w:r>
      <w:r w:rsidRPr="00D2343E">
        <w:rPr>
          <w:spacing w:val="-10"/>
        </w:rPr>
        <w:t xml:space="preserve"> </w:t>
      </w:r>
      <w:r w:rsidRPr="00D2343E">
        <w:t>собственные</w:t>
      </w:r>
      <w:r w:rsidRPr="00D2343E">
        <w:rPr>
          <w:spacing w:val="-8"/>
        </w:rPr>
        <w:t xml:space="preserve"> </w:t>
      </w:r>
      <w:r w:rsidRPr="00D2343E">
        <w:t>лидерские</w:t>
      </w:r>
      <w:r w:rsidR="00D2343E">
        <w:t xml:space="preserve"> </w:t>
      </w:r>
      <w:r w:rsidRPr="00D2343E">
        <w:rPr>
          <w:spacing w:val="-56"/>
        </w:rPr>
        <w:t xml:space="preserve"> </w:t>
      </w:r>
      <w:r w:rsidRPr="00D2343E">
        <w:t>компетенции,</w:t>
      </w:r>
      <w:r w:rsidRPr="00D2343E">
        <w:rPr>
          <w:spacing w:val="1"/>
        </w:rPr>
        <w:t xml:space="preserve"> </w:t>
      </w:r>
      <w:r w:rsidRPr="00D2343E">
        <w:t>повышая</w:t>
      </w:r>
      <w:r w:rsidRPr="00D2343E">
        <w:rPr>
          <w:spacing w:val="-2"/>
        </w:rPr>
        <w:t xml:space="preserve"> </w:t>
      </w:r>
      <w:r w:rsidRPr="00D2343E">
        <w:t>их эффективность.</w:t>
      </w:r>
    </w:p>
    <w:p w:rsidR="00FF4E54" w:rsidRPr="00E649A6" w:rsidRDefault="00FF4E54" w:rsidP="00FF4E54">
      <w:pPr>
        <w:pStyle w:val="ac"/>
        <w:spacing w:before="189"/>
        <w:ind w:left="580"/>
        <w:rPr>
          <w:i/>
        </w:rPr>
      </w:pPr>
      <w:r w:rsidRPr="00E649A6">
        <w:rPr>
          <w:i/>
        </w:rPr>
        <w:t>Указанные</w:t>
      </w:r>
      <w:r w:rsidRPr="00E649A6">
        <w:rPr>
          <w:i/>
          <w:spacing w:val="-3"/>
        </w:rPr>
        <w:t xml:space="preserve"> </w:t>
      </w:r>
      <w:r w:rsidRPr="00E649A6">
        <w:rPr>
          <w:i/>
        </w:rPr>
        <w:t>выше</w:t>
      </w:r>
      <w:r w:rsidRPr="00E649A6">
        <w:rPr>
          <w:i/>
          <w:spacing w:val="-2"/>
        </w:rPr>
        <w:t xml:space="preserve"> </w:t>
      </w:r>
      <w:r w:rsidRPr="00E649A6">
        <w:rPr>
          <w:i/>
        </w:rPr>
        <w:t>компоненты</w:t>
      </w:r>
      <w:r w:rsidR="00E649A6">
        <w:rPr>
          <w:i/>
        </w:rPr>
        <w:t xml:space="preserve"> эмоционального интеллекта </w:t>
      </w:r>
      <w:r w:rsidRPr="00E649A6">
        <w:rPr>
          <w:i/>
          <w:spacing w:val="-1"/>
        </w:rPr>
        <w:t xml:space="preserve"> </w:t>
      </w:r>
      <w:r w:rsidRPr="00E649A6">
        <w:rPr>
          <w:i/>
        </w:rPr>
        <w:t>–</w:t>
      </w:r>
      <w:r w:rsidRPr="00E649A6">
        <w:rPr>
          <w:i/>
          <w:spacing w:val="-4"/>
        </w:rPr>
        <w:t xml:space="preserve"> </w:t>
      </w:r>
      <w:r w:rsidRPr="00E649A6">
        <w:rPr>
          <w:i/>
        </w:rPr>
        <w:t>это</w:t>
      </w:r>
      <w:r w:rsidRPr="00E649A6">
        <w:rPr>
          <w:i/>
          <w:spacing w:val="-5"/>
        </w:rPr>
        <w:t xml:space="preserve"> </w:t>
      </w:r>
      <w:r w:rsidRPr="00E649A6">
        <w:rPr>
          <w:i/>
        </w:rPr>
        <w:t>приобретаемые</w:t>
      </w:r>
      <w:r w:rsidRPr="00E649A6">
        <w:rPr>
          <w:i/>
          <w:spacing w:val="-2"/>
        </w:rPr>
        <w:t xml:space="preserve"> </w:t>
      </w:r>
      <w:r w:rsidRPr="00E649A6">
        <w:rPr>
          <w:i/>
        </w:rPr>
        <w:t>навыки.</w:t>
      </w:r>
    </w:p>
    <w:p w:rsidR="00D2343E" w:rsidRDefault="0047029C" w:rsidP="0047029C">
      <w:pPr>
        <w:pStyle w:val="ac"/>
        <w:spacing w:before="189"/>
        <w:ind w:left="0"/>
        <w:jc w:val="both"/>
      </w:pPr>
      <w:r>
        <w:t xml:space="preserve">Ключевые компетенции лидерства, их </w:t>
      </w:r>
      <w:proofErr w:type="spellStart"/>
      <w:r>
        <w:t>сформированность</w:t>
      </w:r>
      <w:proofErr w:type="spellEnd"/>
      <w:r>
        <w:t xml:space="preserve"> позволят ребёнку не потерять уникальность своей личности, её право на убеждения, взгляды, приоритеты, ценности. Эти же компетенции позволят противостоять обыденным житейским проблемам, и, главное – преуспеть в профессиональной деятельности, сформировать условия овладения своей профессией в совершенстве.</w:t>
      </w:r>
    </w:p>
    <w:p w:rsidR="00A97873" w:rsidRDefault="00A97873" w:rsidP="0047029C">
      <w:pPr>
        <w:pStyle w:val="ac"/>
        <w:spacing w:before="189"/>
        <w:ind w:left="0"/>
        <w:jc w:val="both"/>
      </w:pPr>
      <w:r>
        <w:t>Социальная автономность даёт возможн</w:t>
      </w:r>
      <w:r w:rsidR="00FE680F">
        <w:t>ость ребёнку развить собственный</w:t>
      </w:r>
      <w:r>
        <w:t xml:space="preserve"> механизм </w:t>
      </w:r>
      <w:r>
        <w:lastRenderedPageBreak/>
        <w:t>принятия решений, произвольность и подконтрольность са</w:t>
      </w:r>
      <w:r w:rsidR="00FE680F">
        <w:t>мому себе выбора условий для их</w:t>
      </w:r>
      <w:r>
        <w:t xml:space="preserve"> принятия.</w:t>
      </w:r>
    </w:p>
    <w:p w:rsidR="007C184D" w:rsidRDefault="007C184D" w:rsidP="007C184D">
      <w:pPr>
        <w:shd w:val="clear" w:color="auto" w:fill="FFFFFF"/>
        <w:spacing w:afterAutospacing="1" w:line="240" w:lineRule="auto"/>
        <w:ind w:firstLine="0"/>
        <w:rPr>
          <w:rFonts w:eastAsia="Times New Roman" w:cs="Times New Roman"/>
          <w:b/>
          <w:color w:val="111115"/>
          <w:szCs w:val="24"/>
          <w:lang w:eastAsia="ru-RU"/>
        </w:rPr>
      </w:pPr>
    </w:p>
    <w:p w:rsidR="00A90783" w:rsidRDefault="008C44F9" w:rsidP="007C184D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 w:rsidRPr="008C44F9">
        <w:rPr>
          <w:rFonts w:eastAsia="Times New Roman" w:cs="Times New Roman"/>
          <w:b/>
          <w:color w:val="111115"/>
          <w:szCs w:val="24"/>
          <w:lang w:eastAsia="ru-RU"/>
        </w:rPr>
        <w:t>Тем</w:t>
      </w:r>
      <w:r w:rsidR="00A90783">
        <w:rPr>
          <w:rFonts w:eastAsia="Times New Roman" w:cs="Times New Roman"/>
          <w:b/>
          <w:color w:val="111115"/>
          <w:szCs w:val="24"/>
          <w:lang w:eastAsia="ru-RU"/>
        </w:rPr>
        <w:t>атическое планирование работы образовательной площадки</w:t>
      </w:r>
      <w:r w:rsidRPr="008C44F9">
        <w:rPr>
          <w:rFonts w:eastAsia="Times New Roman" w:cs="Times New Roman"/>
          <w:b/>
          <w:color w:val="111115"/>
          <w:szCs w:val="24"/>
          <w:lang w:eastAsia="ru-RU"/>
        </w:rPr>
        <w:t xml:space="preserve"> (школ</w:t>
      </w:r>
      <w:r w:rsidR="00A90783">
        <w:rPr>
          <w:rFonts w:eastAsia="Times New Roman" w:cs="Times New Roman"/>
          <w:b/>
          <w:color w:val="111115"/>
          <w:szCs w:val="24"/>
          <w:lang w:eastAsia="ru-RU"/>
        </w:rPr>
        <w:t xml:space="preserve">ы) </w:t>
      </w:r>
    </w:p>
    <w:p w:rsidR="008C44F9" w:rsidRDefault="00A90783" w:rsidP="007C184D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>
        <w:rPr>
          <w:rFonts w:eastAsia="Times New Roman" w:cs="Times New Roman"/>
          <w:b/>
          <w:color w:val="111115"/>
          <w:szCs w:val="24"/>
          <w:lang w:eastAsia="ru-RU"/>
        </w:rPr>
        <w:t>«Школа лидера»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9"/>
        <w:gridCol w:w="2221"/>
        <w:gridCol w:w="2250"/>
        <w:gridCol w:w="2208"/>
        <w:gridCol w:w="813"/>
      </w:tblGrid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Тематический образовательный блок</w:t>
            </w:r>
          </w:p>
        </w:tc>
        <w:tc>
          <w:tcPr>
            <w:tcW w:w="2221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Основная цель</w:t>
            </w:r>
          </w:p>
        </w:tc>
        <w:tc>
          <w:tcPr>
            <w:tcW w:w="2250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Формы работы</w:t>
            </w:r>
          </w:p>
        </w:tc>
        <w:tc>
          <w:tcPr>
            <w:tcW w:w="2208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Результативность образовательного блока</w:t>
            </w:r>
          </w:p>
        </w:tc>
        <w:tc>
          <w:tcPr>
            <w:tcW w:w="813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Кол-во часов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 w:rsidRPr="005D3912">
              <w:rPr>
                <w:rFonts w:eastAsia="Times New Roman" w:cs="Times New Roman"/>
                <w:color w:val="111115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Начни с себя!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самопознание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формирование  компетенций учащегося в самопознании и самоопределении своей личности</w:t>
            </w:r>
          </w:p>
        </w:tc>
        <w:tc>
          <w:tcPr>
            <w:tcW w:w="2250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Тренинги самопознания, коммуникативные игры, мастер – классы по составлению карты предпочтений и интересов (режим занятий, меню, выбор развлечений, планирование дня, ведение личных дневников, блогов, страниц в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и др.), просмотр учебных видео, художественных фильмов и др.</w:t>
            </w:r>
          </w:p>
        </w:tc>
        <w:tc>
          <w:tcPr>
            <w:tcW w:w="2208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установки и компетенции осознанного изучения  особенностей развития, потребностей, склонностей, интересов и сфер деятельности близких собственной личности</w:t>
            </w:r>
          </w:p>
        </w:tc>
        <w:tc>
          <w:tcPr>
            <w:tcW w:w="813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2.Начни с себя!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самоконтроль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рефлексия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формирование компетенций учащегося в самоконтроле и рефлексии</w:t>
            </w:r>
          </w:p>
        </w:tc>
        <w:tc>
          <w:tcPr>
            <w:tcW w:w="2250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Рефлексивные тренинги, коммуникативные игры, просмотр обучающих фильмов и роликов, обучающие занятия по развитию самоконтроля и поведенческой адаптации, по изучению этикета и этики социального взаимодействия</w:t>
            </w:r>
          </w:p>
        </w:tc>
        <w:tc>
          <w:tcPr>
            <w:tcW w:w="2208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установки и компетенции осознанного использования самоконтроля и рефлексии как основ успешной социальной реализации и адаптации</w:t>
            </w:r>
          </w:p>
        </w:tc>
        <w:tc>
          <w:tcPr>
            <w:tcW w:w="813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3.Я слышу! Я вижу! Я чувствую!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социальное понимание (коммуникация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как восприятие  информации, её оценка и анализ)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- формирование основных коммуникационных компетенций (восприятие собеседника, понимание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социальной ситуации, коммуникационных сигналов)</w:t>
            </w:r>
          </w:p>
        </w:tc>
        <w:tc>
          <w:tcPr>
            <w:tcW w:w="2250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Коммуникационные игры – тренинги, просмотр обучающих роликов, художественных фильмов.</w:t>
            </w:r>
          </w:p>
        </w:tc>
        <w:tc>
          <w:tcPr>
            <w:tcW w:w="2208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Формирующиеся универсальные коммуникационные компетенции и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эмпативные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установки, развитие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эмоционального интеллекта</w:t>
            </w:r>
          </w:p>
        </w:tc>
        <w:tc>
          <w:tcPr>
            <w:tcW w:w="813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4.Управляю собой!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личная свобода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дружба и любовь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милосердие и сострадание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поддержка и помощь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формирование опосредованных, устойчивых, мотивационных установок для активизации значимых ценностей личности, сформированных в условиях приобщения к общечеловеческим ценностям</w:t>
            </w:r>
          </w:p>
        </w:tc>
        <w:tc>
          <w:tcPr>
            <w:tcW w:w="2250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Морально – этические беседы, тренинги, коммуникационные игры, проективные методики, просмотр обучающих роликов, художественных фильмов</w:t>
            </w:r>
          </w:p>
        </w:tc>
        <w:tc>
          <w:tcPr>
            <w:tcW w:w="2208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Формирующиеся универсальные коммуникационные компетенции и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эмпативные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установки, развитие эмоционального интеллекта</w:t>
            </w:r>
          </w:p>
        </w:tc>
        <w:tc>
          <w:tcPr>
            <w:tcW w:w="813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5.Кто такой «лидер»?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понятие «лидер»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есть ли разница между «лидировать» и «руководить»?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развитие представлений о лидерстве как о потребности совершенствовать свою личность</w:t>
            </w:r>
          </w:p>
        </w:tc>
        <w:tc>
          <w:tcPr>
            <w:tcW w:w="2250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Мотивационные тренинги, коммуникационные игры, проективные методики</w:t>
            </w:r>
          </w:p>
        </w:tc>
        <w:tc>
          <w:tcPr>
            <w:tcW w:w="2208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представления о лидерстве как условии совершенствования самого себя и преобразования окружающей действительности</w:t>
            </w:r>
          </w:p>
        </w:tc>
        <w:tc>
          <w:tcPr>
            <w:tcW w:w="813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6.Хочу ли я быть лидером?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ответственность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надёжность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решительность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развитие представлений о лидерстве как значимом условии совершенствования своей личности</w:t>
            </w:r>
          </w:p>
        </w:tc>
        <w:tc>
          <w:tcPr>
            <w:tcW w:w="2250" w:type="dxa"/>
          </w:tcPr>
          <w:p w:rsidR="00C5499A" w:rsidRPr="005D3912" w:rsidRDefault="00C5499A" w:rsidP="0001476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Мотивационные тренинги, коммуникационные игры, проективные методики</w:t>
            </w:r>
          </w:p>
        </w:tc>
        <w:tc>
          <w:tcPr>
            <w:tcW w:w="2208" w:type="dxa"/>
          </w:tcPr>
          <w:p w:rsidR="00C5499A" w:rsidRPr="005D3912" w:rsidRDefault="00C5499A" w:rsidP="0001476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представления о лидерстве как условии совершенствования самого себя и преобразования окружающей действительности</w:t>
            </w:r>
          </w:p>
        </w:tc>
        <w:tc>
          <w:tcPr>
            <w:tcW w:w="813" w:type="dxa"/>
          </w:tcPr>
          <w:p w:rsidR="00C5499A" w:rsidRDefault="00C5499A" w:rsidP="0001476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7.Могу ли я быть лидером?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управление конфликтами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оптимизм и мотивация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тайм - менеджмент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формирование представлений о лидерстве как о необходимости совершенствовать собственную личность, компетенций управления конфликтами, создания мотивирующих установок, ознакомление с механизмами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принятия решений</w:t>
            </w:r>
          </w:p>
        </w:tc>
        <w:tc>
          <w:tcPr>
            <w:tcW w:w="2250" w:type="dxa"/>
          </w:tcPr>
          <w:p w:rsidR="00C5499A" w:rsidRPr="005D3912" w:rsidRDefault="00C5499A" w:rsidP="0001476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Мотивационные тренинги, коммуникационные игры, проективные методики</w:t>
            </w:r>
          </w:p>
        </w:tc>
        <w:tc>
          <w:tcPr>
            <w:tcW w:w="2208" w:type="dxa"/>
          </w:tcPr>
          <w:p w:rsidR="00C5499A" w:rsidRPr="005D3912" w:rsidRDefault="00C5499A" w:rsidP="0001476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представления о лидерстве как условии совершенствования самого себя и преобразования окружающей действительности</w:t>
            </w:r>
          </w:p>
        </w:tc>
        <w:tc>
          <w:tcPr>
            <w:tcW w:w="813" w:type="dxa"/>
          </w:tcPr>
          <w:p w:rsidR="00C5499A" w:rsidRDefault="00C5499A" w:rsidP="0001476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8.Я – лидер</w:t>
            </w:r>
            <w:r w:rsidR="00395BC2">
              <w:rPr>
                <w:rFonts w:eastAsia="Times New Roman" w:cs="Times New Roman"/>
                <w:color w:val="111115"/>
                <w:szCs w:val="24"/>
                <w:lang w:eastAsia="ru-RU"/>
              </w:rPr>
              <w:t>.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эффективное общение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я и моя команда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формирование компетенций эффективной коммуникации, продуктивного полезного взаимодействия, формирование ролевых установок лидера</w:t>
            </w:r>
          </w:p>
        </w:tc>
        <w:tc>
          <w:tcPr>
            <w:tcW w:w="2250" w:type="dxa"/>
          </w:tcPr>
          <w:p w:rsidR="00C5499A" w:rsidRPr="005D3912" w:rsidRDefault="00FF471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Мотивационные тренинги, коммуникационные игры, проективные методики</w:t>
            </w:r>
          </w:p>
        </w:tc>
        <w:tc>
          <w:tcPr>
            <w:tcW w:w="2208" w:type="dxa"/>
          </w:tcPr>
          <w:p w:rsidR="00C5499A" w:rsidRPr="005D3912" w:rsidRDefault="00FF471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лидерские установки и качества личности</w:t>
            </w:r>
          </w:p>
        </w:tc>
        <w:tc>
          <w:tcPr>
            <w:tcW w:w="813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5499A" w:rsidTr="003A40CA">
        <w:tc>
          <w:tcPr>
            <w:tcW w:w="2079" w:type="dxa"/>
          </w:tcPr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9.Мои лидерские позиции</w:t>
            </w:r>
          </w:p>
          <w:p w:rsidR="00C5499A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автономность принятия решений</w:t>
            </w:r>
          </w:p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целевые установки и жизненные приоритеты</w:t>
            </w:r>
          </w:p>
        </w:tc>
        <w:tc>
          <w:tcPr>
            <w:tcW w:w="2221" w:type="dxa"/>
          </w:tcPr>
          <w:p w:rsidR="00C5499A" w:rsidRPr="005D3912" w:rsidRDefault="00C5499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формирование устойчивости волевых проявлений, ценностных ориентиров личности, способностей к укреплению лидерских позиций </w:t>
            </w:r>
          </w:p>
        </w:tc>
        <w:tc>
          <w:tcPr>
            <w:tcW w:w="2250" w:type="dxa"/>
          </w:tcPr>
          <w:p w:rsidR="00C5499A" w:rsidRPr="005D3912" w:rsidRDefault="00FF471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Мотивационные тренинги, коммуникационные игры, проективные методики</w:t>
            </w:r>
          </w:p>
        </w:tc>
        <w:tc>
          <w:tcPr>
            <w:tcW w:w="2208" w:type="dxa"/>
          </w:tcPr>
          <w:p w:rsidR="00C5499A" w:rsidRPr="005D3912" w:rsidRDefault="00FF471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Формирующиеся лидерские установки и качества личности</w:t>
            </w:r>
          </w:p>
        </w:tc>
        <w:tc>
          <w:tcPr>
            <w:tcW w:w="813" w:type="dxa"/>
          </w:tcPr>
          <w:p w:rsidR="00C5499A" w:rsidRPr="005D3912" w:rsidRDefault="00FF471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3A40CA" w:rsidTr="0001476B">
        <w:tc>
          <w:tcPr>
            <w:tcW w:w="8758" w:type="dxa"/>
            <w:gridSpan w:val="4"/>
          </w:tcPr>
          <w:p w:rsidR="003A40CA" w:rsidRDefault="003A40C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 w:rsidRPr="003A40CA"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Всего часов по образовательной площадке</w:t>
            </w:r>
          </w:p>
        </w:tc>
        <w:tc>
          <w:tcPr>
            <w:tcW w:w="813" w:type="dxa"/>
          </w:tcPr>
          <w:p w:rsidR="003A40CA" w:rsidRDefault="003A40C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36</w:t>
            </w:r>
          </w:p>
        </w:tc>
      </w:tr>
    </w:tbl>
    <w:p w:rsidR="00AF1FC7" w:rsidRDefault="00AF1FC7" w:rsidP="00AF1FC7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color w:val="111115"/>
          <w:szCs w:val="24"/>
          <w:lang w:eastAsia="ru-RU"/>
        </w:rPr>
      </w:pPr>
    </w:p>
    <w:p w:rsidR="00844CFD" w:rsidRDefault="00844CFD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i/>
          <w:color w:val="111115"/>
          <w:szCs w:val="24"/>
          <w:lang w:eastAsia="ru-RU"/>
        </w:rPr>
      </w:pPr>
      <w:r>
        <w:rPr>
          <w:rFonts w:eastAsia="Times New Roman" w:cs="Times New Roman"/>
          <w:b/>
          <w:i/>
          <w:color w:val="111115"/>
          <w:szCs w:val="24"/>
          <w:lang w:eastAsia="ru-RU"/>
        </w:rPr>
        <w:t>2. «Хочу ВСЁ знать!»</w:t>
      </w:r>
    </w:p>
    <w:p w:rsidR="00844CFD" w:rsidRDefault="00DB5DAE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>
        <w:rPr>
          <w:rFonts w:eastAsia="Times New Roman" w:cs="Times New Roman"/>
          <w:i/>
          <w:color w:val="111115"/>
          <w:szCs w:val="24"/>
          <w:u w:val="single"/>
          <w:lang w:eastAsia="ru-RU"/>
        </w:rPr>
        <w:t>М</w:t>
      </w:r>
      <w:r w:rsidR="00DC6BA3" w:rsidRPr="00DC6BA3">
        <w:rPr>
          <w:rFonts w:eastAsia="Times New Roman" w:cs="Times New Roman"/>
          <w:i/>
          <w:color w:val="111115"/>
          <w:szCs w:val="24"/>
          <w:u w:val="single"/>
          <w:lang w:eastAsia="ru-RU"/>
        </w:rPr>
        <w:t>иссия школы:</w:t>
      </w:r>
      <w:r w:rsidR="00DC6BA3">
        <w:rPr>
          <w:rFonts w:eastAsia="Times New Roman" w:cs="Times New Roman"/>
          <w:i/>
          <w:color w:val="111115"/>
          <w:szCs w:val="24"/>
          <w:lang w:eastAsia="ru-RU"/>
        </w:rPr>
        <w:t xml:space="preserve"> обеспечить самостоятельное использование детьми ключевых компетенций освоения областей человеческих знаний, мирово</w:t>
      </w:r>
      <w:r w:rsidR="009B77E9">
        <w:rPr>
          <w:rFonts w:eastAsia="Times New Roman" w:cs="Times New Roman"/>
          <w:i/>
          <w:color w:val="111115"/>
          <w:szCs w:val="24"/>
          <w:lang w:eastAsia="ru-RU"/>
        </w:rPr>
        <w:t>го познания как целостной картины</w:t>
      </w:r>
      <w:r w:rsidR="00DC6BA3">
        <w:rPr>
          <w:rFonts w:eastAsia="Times New Roman" w:cs="Times New Roman"/>
          <w:i/>
          <w:color w:val="111115"/>
          <w:szCs w:val="24"/>
          <w:lang w:eastAsia="ru-RU"/>
        </w:rPr>
        <w:t>, а также развитие интеллектуальных способностей и особенностей мыслительных функций, необходимых для раннего  профессионального самоопределения.</w:t>
      </w:r>
    </w:p>
    <w:p w:rsidR="00DC6BA3" w:rsidRDefault="00DC6BA3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Ключевыми компетенциями освоения областей знаний, наук являются:</w:t>
      </w:r>
    </w:p>
    <w:p w:rsidR="00DC6BA3" w:rsidRDefault="00DC6BA3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применение основных и вспомогательных способов познания (эмпирических и теоретических), использование их сочетаний, для получения качественных знаний, эффективности познавательной деятельности;</w:t>
      </w:r>
    </w:p>
    <w:p w:rsidR="00DC6BA3" w:rsidRDefault="00DC6BA3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самостоятельная организация всех видов познавательной деятельности (исследовательской, учебной, экспериментальной, проектной и др.);</w:t>
      </w:r>
    </w:p>
    <w:p w:rsidR="001D178E" w:rsidRDefault="001D178E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отказ от идеала познания</w:t>
      </w:r>
      <w:r w:rsidR="00DC6BA3">
        <w:rPr>
          <w:rFonts w:eastAsia="Times New Roman" w:cs="Times New Roman"/>
          <w:color w:val="111115"/>
          <w:szCs w:val="24"/>
          <w:lang w:eastAsia="ru-RU"/>
        </w:rPr>
        <w:t xml:space="preserve">, </w:t>
      </w:r>
      <w:r>
        <w:rPr>
          <w:rFonts w:eastAsia="Times New Roman" w:cs="Times New Roman"/>
          <w:color w:val="111115"/>
          <w:szCs w:val="24"/>
          <w:lang w:eastAsia="ru-RU"/>
        </w:rPr>
        <w:t>рефлексия и критика познания как способа расширения познания мира;</w:t>
      </w:r>
    </w:p>
    <w:p w:rsidR="001D178E" w:rsidRDefault="001D178E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обучение радости познания себя и других, окружающего мира: событий и явлений (мотивация познания самого себя и своего места, своей значимости).</w:t>
      </w:r>
    </w:p>
    <w:p w:rsidR="001D178E" w:rsidRPr="001D178E" w:rsidRDefault="00DC6BA3" w:rsidP="001D178E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 </w:t>
      </w:r>
      <w:r w:rsidR="001D178E" w:rsidRPr="001D178E">
        <w:rPr>
          <w:rFonts w:eastAsia="Times New Roman" w:cs="Times New Roman"/>
          <w:color w:val="111115"/>
          <w:szCs w:val="24"/>
          <w:lang w:eastAsia="ru-RU"/>
        </w:rPr>
        <w:t xml:space="preserve">Эмпирические </w:t>
      </w:r>
      <w:r w:rsidR="001D178E">
        <w:rPr>
          <w:rFonts w:eastAsia="Times New Roman" w:cs="Times New Roman"/>
          <w:color w:val="111115"/>
          <w:szCs w:val="24"/>
          <w:lang w:eastAsia="ru-RU"/>
        </w:rPr>
        <w:t xml:space="preserve">методы познания </w:t>
      </w:r>
      <w:r w:rsidR="001D178E" w:rsidRPr="001D178E">
        <w:rPr>
          <w:rFonts w:eastAsia="Times New Roman" w:cs="Times New Roman"/>
          <w:color w:val="111115"/>
          <w:szCs w:val="24"/>
          <w:lang w:eastAsia="ru-RU"/>
        </w:rPr>
        <w:t xml:space="preserve">построены на наблюдении некоторых явлений. </w:t>
      </w:r>
    </w:p>
    <w:p w:rsidR="001D178E" w:rsidRPr="001D178E" w:rsidRDefault="001D178E" w:rsidP="001D178E">
      <w:pPr>
        <w:numPr>
          <w:ilvl w:val="0"/>
          <w:numId w:val="6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Наблюдение — изучение объекта в его естественной среде без влияния на происходящие процессы.</w:t>
      </w:r>
    </w:p>
    <w:p w:rsidR="001D178E" w:rsidRPr="001D178E" w:rsidRDefault="001D178E" w:rsidP="001D178E">
      <w:pPr>
        <w:numPr>
          <w:ilvl w:val="0"/>
          <w:numId w:val="6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lastRenderedPageBreak/>
        <w:t xml:space="preserve">Измерение — получение численных характеристик наблюдаемого объекта через сопоставление его свойств с </w:t>
      </w:r>
      <w:proofErr w:type="gramStart"/>
      <w:r w:rsidRPr="001D178E">
        <w:rPr>
          <w:rFonts w:eastAsia="Times New Roman" w:cs="Times New Roman"/>
          <w:color w:val="111115"/>
          <w:szCs w:val="24"/>
          <w:lang w:eastAsia="ru-RU"/>
        </w:rPr>
        <w:t>образцовые</w:t>
      </w:r>
      <w:proofErr w:type="gramEnd"/>
      <w:r w:rsidRPr="001D178E">
        <w:rPr>
          <w:rFonts w:eastAsia="Times New Roman" w:cs="Times New Roman"/>
          <w:color w:val="111115"/>
          <w:szCs w:val="24"/>
          <w:lang w:eastAsia="ru-RU"/>
        </w:rPr>
        <w:t xml:space="preserve"> значениями.</w:t>
      </w:r>
    </w:p>
    <w:p w:rsidR="001D178E" w:rsidRPr="001D178E" w:rsidRDefault="001D178E" w:rsidP="001D178E">
      <w:pPr>
        <w:numPr>
          <w:ilvl w:val="0"/>
          <w:numId w:val="6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Эксперимент — намеренное создание особых условий и дальнейшее изучение объекта, который помещен в эти условия.</w:t>
      </w:r>
    </w:p>
    <w:p w:rsidR="001D178E" w:rsidRDefault="001D178E" w:rsidP="001D178E">
      <w:pPr>
        <w:numPr>
          <w:ilvl w:val="0"/>
          <w:numId w:val="6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Сравнение — сопоставление свойств изучаемого объекта со свойствами других объектов.</w:t>
      </w:r>
    </w:p>
    <w:p w:rsidR="001D178E" w:rsidRPr="001D178E" w:rsidRDefault="001D178E" w:rsidP="001D178E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 xml:space="preserve">Теоретические </w:t>
      </w:r>
      <w:r w:rsidR="00A522BA">
        <w:rPr>
          <w:rFonts w:eastAsia="Times New Roman" w:cs="Times New Roman"/>
          <w:color w:val="111115"/>
          <w:szCs w:val="24"/>
          <w:lang w:eastAsia="ru-RU"/>
        </w:rPr>
        <w:t xml:space="preserve">способы познания </w:t>
      </w:r>
      <w:r w:rsidRPr="001D178E">
        <w:rPr>
          <w:rFonts w:eastAsia="Times New Roman" w:cs="Times New Roman"/>
          <w:color w:val="111115"/>
          <w:szCs w:val="24"/>
          <w:lang w:eastAsia="ru-RU"/>
        </w:rPr>
        <w:t>основаны на анализе имеющейся информации и рациональных рассуждениях.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Анализ — деление объекта на составляющие и подробное изучение.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Синтез — воссоздание целостной картины из отдельных деталей.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Сравнение — сопоставление нескольких объектов, выявление одинаковых и различных свойств.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Классификация — объединение изучаемых объектов в группы по наличию одинаковых свойств.</w:t>
      </w:r>
    </w:p>
    <w:p w:rsid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Конкретизация — более глубокое изучение определенных свойств.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Определение – наделение объекта свойствами или характеристиками, позволяющими </w:t>
      </w:r>
      <w:r w:rsidR="00E725FB">
        <w:rPr>
          <w:rFonts w:eastAsia="Times New Roman" w:cs="Times New Roman"/>
          <w:color w:val="111115"/>
          <w:szCs w:val="24"/>
          <w:lang w:eastAsia="ru-RU"/>
        </w:rPr>
        <w:t xml:space="preserve">выделить его как требуемый, им </w:t>
      </w:r>
      <w:proofErr w:type="spellStart"/>
      <w:r w:rsidR="00E725FB">
        <w:rPr>
          <w:rFonts w:eastAsia="Times New Roman" w:cs="Times New Roman"/>
          <w:color w:val="111115"/>
          <w:szCs w:val="24"/>
          <w:lang w:eastAsia="ru-RU"/>
        </w:rPr>
        <w:t>соотвествующий</w:t>
      </w:r>
      <w:proofErr w:type="spellEnd"/>
      <w:r w:rsidR="00E725FB">
        <w:rPr>
          <w:rFonts w:eastAsia="Times New Roman" w:cs="Times New Roman"/>
          <w:color w:val="111115"/>
          <w:szCs w:val="24"/>
          <w:lang w:eastAsia="ru-RU"/>
        </w:rPr>
        <w:t>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Абстрагирование — изучение предмета под новым углом (с акцентом на одни свойства и игнорированием других).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Систематизация — объединение накопленных знаний в систему, в которой обозначены взаимосвязи и закономерности.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Индукция — умозаключения, которые направлены от частного к общему.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Дедукция — умозаключения, которые направлены от общего к частному.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Идеализация — создание образа вымышленного объекта с идеальными свойствами и использование его в качестве особенного примера.</w:t>
      </w:r>
    </w:p>
    <w:p w:rsidR="001D178E" w:rsidRPr="001D178E" w:rsidRDefault="001D178E" w:rsidP="001D178E">
      <w:pPr>
        <w:numPr>
          <w:ilvl w:val="0"/>
          <w:numId w:val="7"/>
        </w:num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1D178E">
        <w:rPr>
          <w:rFonts w:eastAsia="Times New Roman" w:cs="Times New Roman"/>
          <w:color w:val="111115"/>
          <w:szCs w:val="24"/>
          <w:lang w:eastAsia="ru-RU"/>
        </w:rPr>
        <w:t>Моделирование — создание модели объекта для подробного изучения его свойств, которое невозможно на реальном объекте.</w:t>
      </w:r>
    </w:p>
    <w:p w:rsidR="00DC6BA3" w:rsidRDefault="00DC6BA3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 </w:t>
      </w:r>
      <w:r w:rsidR="00E725FB">
        <w:rPr>
          <w:rFonts w:eastAsia="Times New Roman" w:cs="Times New Roman"/>
          <w:color w:val="111115"/>
          <w:szCs w:val="24"/>
          <w:lang w:eastAsia="ru-RU"/>
        </w:rPr>
        <w:t xml:space="preserve">Вышеуказанные способы познания позволяют </w:t>
      </w:r>
      <w:proofErr w:type="gramStart"/>
      <w:r w:rsidR="00E725FB">
        <w:rPr>
          <w:rFonts w:eastAsia="Times New Roman" w:cs="Times New Roman"/>
          <w:color w:val="111115"/>
          <w:szCs w:val="24"/>
          <w:lang w:eastAsia="ru-RU"/>
        </w:rPr>
        <w:t>обучающемуся</w:t>
      </w:r>
      <w:proofErr w:type="gramEnd"/>
      <w:r w:rsidR="00E725FB">
        <w:rPr>
          <w:rFonts w:eastAsia="Times New Roman" w:cs="Times New Roman"/>
          <w:color w:val="111115"/>
          <w:szCs w:val="24"/>
          <w:lang w:eastAsia="ru-RU"/>
        </w:rPr>
        <w:t xml:space="preserve"> действовать в познавательной деятельности, как следуя типичным методикам изучения и познания, так и  разрабатывать собственные концепции изучения и познания, разрывая шаблонность их применения.</w:t>
      </w:r>
    </w:p>
    <w:p w:rsidR="00E725FB" w:rsidRPr="00DC6BA3" w:rsidRDefault="00E725FB" w:rsidP="00844CFD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Но одной из ключевых компетенций познавательной деятельности и развития интеллектуальных способностей является развитая способность к нестандартности мышления и отказа от идеала познания. Эта компетенция, под влиянием критического мышления, создаёт для ребёнка безграничность познавательного пространства, свободу духа познания, возможность выбрать любой способ действия в познании и сформировать собственн</w:t>
      </w:r>
      <w:r w:rsidR="00A52621">
        <w:rPr>
          <w:rFonts w:eastAsia="Times New Roman" w:cs="Times New Roman"/>
          <w:color w:val="111115"/>
          <w:szCs w:val="24"/>
          <w:lang w:eastAsia="ru-RU"/>
        </w:rPr>
        <w:t>ую область интересуемого знания, которое будет являться основой для профессиональных познаний.</w:t>
      </w:r>
    </w:p>
    <w:p w:rsidR="004B643E" w:rsidRDefault="004B643E" w:rsidP="004B643E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 w:rsidRPr="008C44F9">
        <w:rPr>
          <w:rFonts w:eastAsia="Times New Roman" w:cs="Times New Roman"/>
          <w:b/>
          <w:color w:val="111115"/>
          <w:szCs w:val="24"/>
          <w:lang w:eastAsia="ru-RU"/>
        </w:rPr>
        <w:t>Тем</w:t>
      </w:r>
      <w:r>
        <w:rPr>
          <w:rFonts w:eastAsia="Times New Roman" w:cs="Times New Roman"/>
          <w:b/>
          <w:color w:val="111115"/>
          <w:szCs w:val="24"/>
          <w:lang w:eastAsia="ru-RU"/>
        </w:rPr>
        <w:t>атическое планирование работы образовательной площадки</w:t>
      </w:r>
      <w:r w:rsidRPr="008C44F9">
        <w:rPr>
          <w:rFonts w:eastAsia="Times New Roman" w:cs="Times New Roman"/>
          <w:b/>
          <w:color w:val="111115"/>
          <w:szCs w:val="24"/>
          <w:lang w:eastAsia="ru-RU"/>
        </w:rPr>
        <w:t xml:space="preserve"> (школ</w:t>
      </w:r>
      <w:r>
        <w:rPr>
          <w:rFonts w:eastAsia="Times New Roman" w:cs="Times New Roman"/>
          <w:b/>
          <w:color w:val="111115"/>
          <w:szCs w:val="24"/>
          <w:lang w:eastAsia="ru-RU"/>
        </w:rPr>
        <w:t xml:space="preserve">ы) </w:t>
      </w:r>
    </w:p>
    <w:p w:rsidR="004B643E" w:rsidRDefault="004B643E" w:rsidP="004B643E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>
        <w:rPr>
          <w:rFonts w:eastAsia="Times New Roman" w:cs="Times New Roman"/>
          <w:b/>
          <w:color w:val="111115"/>
          <w:szCs w:val="24"/>
          <w:lang w:eastAsia="ru-RU"/>
        </w:rPr>
        <w:t>«Хочу ВСЁ знать!»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32"/>
        <w:gridCol w:w="1818"/>
        <w:gridCol w:w="2987"/>
        <w:gridCol w:w="1799"/>
        <w:gridCol w:w="1235"/>
      </w:tblGrid>
      <w:tr w:rsidR="00194E45" w:rsidTr="00F741CB">
        <w:tc>
          <w:tcPr>
            <w:tcW w:w="1732" w:type="dxa"/>
          </w:tcPr>
          <w:p w:rsidR="003A40CA" w:rsidRDefault="003A40C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Тематический образовательный блок</w:t>
            </w:r>
          </w:p>
        </w:tc>
        <w:tc>
          <w:tcPr>
            <w:tcW w:w="1818" w:type="dxa"/>
          </w:tcPr>
          <w:p w:rsidR="003A40CA" w:rsidRDefault="003A40C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Основная цель</w:t>
            </w:r>
          </w:p>
        </w:tc>
        <w:tc>
          <w:tcPr>
            <w:tcW w:w="2987" w:type="dxa"/>
          </w:tcPr>
          <w:p w:rsidR="003A40CA" w:rsidRDefault="003A40C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Формы работы</w:t>
            </w:r>
          </w:p>
        </w:tc>
        <w:tc>
          <w:tcPr>
            <w:tcW w:w="1799" w:type="dxa"/>
          </w:tcPr>
          <w:p w:rsidR="003A40CA" w:rsidRDefault="003A40C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Результативность образовательного блока</w:t>
            </w:r>
          </w:p>
        </w:tc>
        <w:tc>
          <w:tcPr>
            <w:tcW w:w="1235" w:type="dxa"/>
          </w:tcPr>
          <w:p w:rsidR="003A40CA" w:rsidRDefault="003A40C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Количество часов</w:t>
            </w:r>
          </w:p>
        </w:tc>
      </w:tr>
      <w:tr w:rsidR="00194E45" w:rsidTr="00F741CB">
        <w:tc>
          <w:tcPr>
            <w:tcW w:w="1732" w:type="dxa"/>
          </w:tcPr>
          <w:p w:rsidR="003A40CA" w:rsidRDefault="0001476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 w:rsidRPr="00081A44">
              <w:rPr>
                <w:rFonts w:eastAsia="Times New Roman" w:cs="Times New Roman"/>
                <w:color w:val="111115"/>
                <w:szCs w:val="24"/>
                <w:lang w:eastAsia="ru-RU"/>
              </w:rPr>
              <w:t>1.</w:t>
            </w:r>
            <w:r w:rsidR="00081A44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От себя – к </w:t>
            </w:r>
            <w:r w:rsidR="00081A44"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познанию мира!</w:t>
            </w:r>
          </w:p>
          <w:p w:rsidR="00081A44" w:rsidRDefault="00081A4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наблюдаю, чувствую, говорю</w:t>
            </w:r>
            <w:r w:rsidR="00BF1AD2">
              <w:rPr>
                <w:rFonts w:eastAsia="Times New Roman" w:cs="Times New Roman"/>
                <w:color w:val="111115"/>
                <w:szCs w:val="24"/>
                <w:lang w:eastAsia="ru-RU"/>
              </w:rPr>
              <w:t>, делаю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– </w:t>
            </w:r>
            <w:r w:rsidR="00BF1AD2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значит,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познаю мир вокруг себя</w:t>
            </w:r>
            <w:r w:rsidR="00BF1AD2">
              <w:rPr>
                <w:rFonts w:eastAsia="Times New Roman" w:cs="Times New Roman"/>
                <w:color w:val="111115"/>
                <w:szCs w:val="24"/>
                <w:lang w:eastAsia="ru-RU"/>
              </w:rPr>
              <w:t>;</w:t>
            </w:r>
          </w:p>
          <w:p w:rsidR="00BF1AD2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познание – добывание информации об окружающем;</w:t>
            </w:r>
          </w:p>
          <w:p w:rsidR="00BF1AD2" w:rsidRPr="00081A44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«Кто владеет информацией, тот владеет миром!» </w:t>
            </w:r>
          </w:p>
        </w:tc>
        <w:tc>
          <w:tcPr>
            <w:tcW w:w="1818" w:type="dxa"/>
          </w:tcPr>
          <w:p w:rsidR="003A40CA" w:rsidRPr="00081A44" w:rsidRDefault="00081A4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- ознакомить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детей с основными способами (методами) познания окружающей действительности (эмпирическими и теоретическими</w:t>
            </w:r>
            <w:r w:rsidR="00BF1AD2">
              <w:rPr>
                <w:rFonts w:eastAsia="Times New Roman" w:cs="Times New Roman"/>
                <w:color w:val="111115"/>
                <w:szCs w:val="24"/>
                <w:lang w:eastAsia="ru-RU"/>
              </w:rPr>
              <w:t>), формами и видами человеческого знания</w:t>
            </w:r>
          </w:p>
        </w:tc>
        <w:tc>
          <w:tcPr>
            <w:tcW w:w="2987" w:type="dxa"/>
          </w:tcPr>
          <w:p w:rsidR="003A40CA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занятие,</w:t>
            </w:r>
            <w:r w:rsidR="00937EC7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беседа,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практическая работа, проектный метод (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коллективный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ндивидуальный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), игровой метод, эмпирическая деятельность:</w:t>
            </w:r>
          </w:p>
          <w:p w:rsidR="00BF1AD2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наблюдение;</w:t>
            </w:r>
          </w:p>
          <w:p w:rsidR="00BF1AD2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BF1AD2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BF1AD2" w:rsidRPr="00081A44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</w:t>
            </w:r>
          </w:p>
        </w:tc>
        <w:tc>
          <w:tcPr>
            <w:tcW w:w="1799" w:type="dxa"/>
          </w:tcPr>
          <w:p w:rsidR="003A40CA" w:rsidRPr="00081A44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Сформированн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ость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представлений о способах познания мира, действиях, совершаемых в условиях выбранного метода познания</w:t>
            </w:r>
          </w:p>
        </w:tc>
        <w:tc>
          <w:tcPr>
            <w:tcW w:w="1235" w:type="dxa"/>
          </w:tcPr>
          <w:p w:rsidR="003A40CA" w:rsidRPr="00081A44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3</w:t>
            </w:r>
          </w:p>
        </w:tc>
      </w:tr>
      <w:tr w:rsidR="00194E45" w:rsidTr="00F741CB">
        <w:tc>
          <w:tcPr>
            <w:tcW w:w="1732" w:type="dxa"/>
          </w:tcPr>
          <w:p w:rsidR="009F4050" w:rsidRDefault="00BF1AD2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2.Безграничность познания.</w:t>
            </w:r>
          </w:p>
          <w:p w:rsidR="006652F0" w:rsidRDefault="006652F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пространство как окружающая бесконечность (космос, Вселенная, жизнь на Земле – от зарождения жизни до учения о биосфере по Вернадскому)</w:t>
            </w:r>
          </w:p>
          <w:p w:rsidR="006652F0" w:rsidRDefault="006652F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что мы знаем о динозаврах (от зарождения палеонтологии как науки до наших дней)</w:t>
            </w:r>
            <w:r w:rsidR="00AA3B33">
              <w:rPr>
                <w:rFonts w:eastAsia="Times New Roman" w:cs="Times New Roman"/>
                <w:color w:val="111115"/>
                <w:szCs w:val="24"/>
                <w:lang w:eastAsia="ru-RU"/>
              </w:rPr>
              <w:t>;</w:t>
            </w:r>
          </w:p>
          <w:p w:rsidR="00AA3B33" w:rsidRPr="00081A44" w:rsidRDefault="00AA3B33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парадоксы знаний</w:t>
            </w:r>
            <w:r w:rsidR="000D4193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, пробелы и поиски в научном познании, </w:t>
            </w:r>
            <w:r w:rsidR="000D4193"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несовершенство знаний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(отказ от идеального знания</w:t>
            </w:r>
            <w:r w:rsidR="000D4193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«Мы знаем, что ничего не знаем!»</w:t>
            </w:r>
            <w:proofErr w:type="gramEnd"/>
          </w:p>
        </w:tc>
        <w:tc>
          <w:tcPr>
            <w:tcW w:w="1818" w:type="dxa"/>
          </w:tcPr>
          <w:p w:rsidR="009F4050" w:rsidRPr="00081A44" w:rsidRDefault="006652F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развить представления о бесконечности человеческого знания, безграничности  совершенствования знаний и развития наук; обеспечить условия для формирования системных подходов к областям знаний, интересующих детей</w:t>
            </w:r>
          </w:p>
        </w:tc>
        <w:tc>
          <w:tcPr>
            <w:tcW w:w="2987" w:type="dxa"/>
          </w:tcPr>
          <w:p w:rsidR="00937EC7" w:rsidRDefault="00937EC7" w:rsidP="00937E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занятие, беседа, практическая работа, проектный метод (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коллективный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ндивидуальный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), игровой метод, эмпирическая деятельность:</w:t>
            </w:r>
          </w:p>
          <w:p w:rsidR="00937EC7" w:rsidRDefault="00937EC7" w:rsidP="00937E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наблюдение;</w:t>
            </w:r>
          </w:p>
          <w:p w:rsidR="00937EC7" w:rsidRDefault="00937EC7" w:rsidP="00937E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937EC7" w:rsidRDefault="00937EC7" w:rsidP="00937E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9F4050" w:rsidRDefault="00937EC7" w:rsidP="00937E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</w:t>
            </w:r>
            <w:r w:rsidR="004E4B15">
              <w:rPr>
                <w:rFonts w:eastAsia="Times New Roman" w:cs="Times New Roman"/>
                <w:color w:val="111115"/>
                <w:szCs w:val="24"/>
                <w:lang w:eastAsia="ru-RU"/>
              </w:rPr>
              <w:t>;</w:t>
            </w:r>
          </w:p>
          <w:p w:rsidR="004E4B15" w:rsidRPr="00081A44" w:rsidRDefault="004E4B15" w:rsidP="00937E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теоретическая деятельность: анализ, синтез, аналогия, классификация, сравнение, обобщение, конкретизация, абстрагирование, дедукция, индукция, детализация, формализация, идеализация, моделирование</w:t>
            </w:r>
            <w:proofErr w:type="gramEnd"/>
          </w:p>
        </w:tc>
        <w:tc>
          <w:tcPr>
            <w:tcW w:w="1799" w:type="dxa"/>
          </w:tcPr>
          <w:p w:rsidR="009F4050" w:rsidRPr="00081A44" w:rsidRDefault="00E42E0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Расширение общего кругозора детей, формирование взглядов на знание как целостное и социально ценное явление</w:t>
            </w:r>
            <w:r w:rsidR="00AA3B33">
              <w:rPr>
                <w:rFonts w:eastAsia="Times New Roman" w:cs="Times New Roman"/>
                <w:color w:val="111115"/>
                <w:szCs w:val="24"/>
                <w:lang w:eastAsia="ru-RU"/>
              </w:rPr>
              <w:t>, которое бережно хранят, культивируют, совершенствуют, трансформируют, преобразуют, но всегда ценят</w:t>
            </w:r>
          </w:p>
        </w:tc>
        <w:tc>
          <w:tcPr>
            <w:tcW w:w="1235" w:type="dxa"/>
          </w:tcPr>
          <w:p w:rsidR="009F4050" w:rsidRPr="00081A44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</w:t>
            </w:r>
          </w:p>
        </w:tc>
      </w:tr>
      <w:tr w:rsidR="00194E45" w:rsidTr="00F741CB">
        <w:tc>
          <w:tcPr>
            <w:tcW w:w="1732" w:type="dxa"/>
          </w:tcPr>
          <w:p w:rsidR="009F4050" w:rsidRDefault="00AA3B33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3.</w:t>
            </w:r>
            <w:r w:rsidR="000D4193">
              <w:rPr>
                <w:rFonts w:eastAsia="Times New Roman" w:cs="Times New Roman"/>
                <w:color w:val="111115"/>
                <w:szCs w:val="24"/>
                <w:lang w:eastAsia="ru-RU"/>
              </w:rPr>
              <w:t>Как меняется наш мир</w:t>
            </w:r>
          </w:p>
          <w:p w:rsidR="004E6845" w:rsidRDefault="004E6845" w:rsidP="00AA3B33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кто такие – учёные?</w:t>
            </w:r>
          </w:p>
          <w:p w:rsidR="004E6845" w:rsidRDefault="000D4193" w:rsidP="00AA3B33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AA3B33">
              <w:rPr>
                <w:rFonts w:eastAsia="Times New Roman" w:cs="Times New Roman"/>
                <w:color w:val="111115"/>
                <w:szCs w:val="24"/>
                <w:lang w:eastAsia="ru-RU"/>
              </w:rPr>
              <w:t>люди науки и культуры, перевернувшие мир своими взглядами (исторические цепочки развития областей знаний);</w:t>
            </w:r>
          </w:p>
          <w:p w:rsidR="00AA3B33" w:rsidRPr="00081A44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профессии старые, профессии новые…</w:t>
            </w:r>
          </w:p>
        </w:tc>
        <w:tc>
          <w:tcPr>
            <w:tcW w:w="1818" w:type="dxa"/>
          </w:tcPr>
          <w:p w:rsidR="009F4050" w:rsidRPr="00081A44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сформировать у детей понятия о базовом знании любой области – понятийный аппарат знания, основные идеи, научные труды, о необходимости получать новые знания как условие развития общества и людей</w:t>
            </w:r>
          </w:p>
        </w:tc>
        <w:tc>
          <w:tcPr>
            <w:tcW w:w="2987" w:type="dxa"/>
          </w:tcPr>
          <w:p w:rsidR="009F4050" w:rsidRPr="00081A44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занятие, беседа, практическая работа, проектный метод (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коллективный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ндивидуальный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), игровой метод, просмотр научно – популярных фильмов</w:t>
            </w:r>
          </w:p>
        </w:tc>
        <w:tc>
          <w:tcPr>
            <w:tcW w:w="1799" w:type="dxa"/>
          </w:tcPr>
          <w:p w:rsidR="009F4050" w:rsidRPr="00081A44" w:rsidRDefault="009F405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F4050" w:rsidRPr="00081A44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</w:t>
            </w:r>
          </w:p>
        </w:tc>
      </w:tr>
      <w:tr w:rsidR="00194E45" w:rsidTr="00F741CB">
        <w:tc>
          <w:tcPr>
            <w:tcW w:w="1732" w:type="dxa"/>
          </w:tcPr>
          <w:p w:rsidR="009F4050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4. Науки – двигатель прогресса</w:t>
            </w:r>
          </w:p>
          <w:p w:rsidR="004E6845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«Всё в мире - есть математика!»</w:t>
            </w:r>
          </w:p>
          <w:p w:rsidR="004E6845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Физика – наука наук</w:t>
            </w:r>
          </w:p>
          <w:p w:rsidR="004E6845" w:rsidRDefault="004E68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BB0130">
              <w:rPr>
                <w:rFonts w:eastAsia="Times New Roman" w:cs="Times New Roman"/>
                <w:color w:val="111115"/>
                <w:szCs w:val="24"/>
                <w:lang w:eastAsia="ru-RU"/>
              </w:rPr>
              <w:t>Для чего нужна философия?</w:t>
            </w:r>
          </w:p>
          <w:p w:rsidR="00BB0130" w:rsidRPr="00081A44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Выживет ли человечество без медицины?</w:t>
            </w:r>
          </w:p>
        </w:tc>
        <w:tc>
          <w:tcPr>
            <w:tcW w:w="1818" w:type="dxa"/>
          </w:tcPr>
          <w:p w:rsidR="009F4050" w:rsidRPr="00081A44" w:rsidRDefault="00351E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создать условия для предпосылок творческих познавательных изысканий, исследований с использованием освоенных ранее </w:t>
            </w:r>
            <w:r w:rsidR="000B620F">
              <w:rPr>
                <w:rFonts w:eastAsia="Times New Roman" w:cs="Times New Roman"/>
                <w:color w:val="111115"/>
                <w:szCs w:val="24"/>
                <w:lang w:eastAsia="ru-RU"/>
              </w:rPr>
              <w:t>методов и форм познания обучающимися</w:t>
            </w:r>
          </w:p>
        </w:tc>
        <w:tc>
          <w:tcPr>
            <w:tcW w:w="2987" w:type="dxa"/>
          </w:tcPr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занятие, беседа, практическая работа, проектный метод (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коллективный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ндивидуальный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), игровой метод, просмотр научно- популярных фильмов, эмпирическая деятельность: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наблюдение;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сравнение;</w:t>
            </w:r>
          </w:p>
          <w:p w:rsidR="009F4050" w:rsidRPr="00081A44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теоретическая деятельность: анализ, синтез, аналогия, классификация,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сравнение, обобщение, конкретизация, абстрагирование, дедукция, индукция, детализация, формализация, идеализация, моделирование</w:t>
            </w:r>
            <w:proofErr w:type="gramEnd"/>
          </w:p>
        </w:tc>
        <w:tc>
          <w:tcPr>
            <w:tcW w:w="1799" w:type="dxa"/>
          </w:tcPr>
          <w:p w:rsidR="009F4050" w:rsidRPr="00081A44" w:rsidRDefault="009F405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F4050" w:rsidRPr="00081A44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194E45" w:rsidTr="00F741CB">
        <w:tc>
          <w:tcPr>
            <w:tcW w:w="1732" w:type="dxa"/>
          </w:tcPr>
          <w:p w:rsidR="009F4050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5.Лженауки и антинауки. </w:t>
            </w:r>
          </w:p>
          <w:p w:rsidR="00BB0130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мифы, сказки народов мира</w:t>
            </w:r>
            <w:r w:rsidR="00351EC4">
              <w:rPr>
                <w:rFonts w:eastAsia="Times New Roman" w:cs="Times New Roman"/>
                <w:color w:val="111115"/>
                <w:szCs w:val="24"/>
                <w:lang w:eastAsia="ru-RU"/>
              </w:rPr>
              <w:t>;</w:t>
            </w:r>
          </w:p>
          <w:p w:rsidR="00351EC4" w:rsidRDefault="00351E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фантастика в науке и творчестве как способ предвидеть будущее;</w:t>
            </w:r>
          </w:p>
          <w:p w:rsidR="00351EC4" w:rsidRDefault="00351E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как открыли бозон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Хиггса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(научные открытия как слияние отказа от научного знания и полёта фантазии);</w:t>
            </w:r>
          </w:p>
          <w:p w:rsidR="00BB0130" w:rsidRPr="00081A44" w:rsidRDefault="00BB013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не дай себя обмануть! (как бороться </w:t>
            </w:r>
            <w:r w:rsidR="00351EC4">
              <w:rPr>
                <w:rFonts w:eastAsia="Times New Roman" w:cs="Times New Roman"/>
                <w:color w:val="111115"/>
                <w:szCs w:val="24"/>
                <w:lang w:eastAsia="ru-RU"/>
              </w:rPr>
              <w:t>с ненаучным знанием и противостоять ему)</w:t>
            </w:r>
          </w:p>
        </w:tc>
        <w:tc>
          <w:tcPr>
            <w:tcW w:w="1818" w:type="dxa"/>
          </w:tcPr>
          <w:p w:rsidR="009F4050" w:rsidRPr="00081A44" w:rsidRDefault="000B620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создать условия для предпосылок творческих познавательных изысканий, исследований с использованием освоенных ранее методов и форм познания обучающимися</w:t>
            </w:r>
            <w:r w:rsidR="008353AF">
              <w:rPr>
                <w:rFonts w:eastAsia="Times New Roman" w:cs="Times New Roman"/>
                <w:color w:val="111115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обеспечить условия для развития нестандартного</w:t>
            </w:r>
            <w:r w:rsidR="008353AF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(творческого) мышления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</w:t>
            </w:r>
          </w:p>
        </w:tc>
        <w:tc>
          <w:tcPr>
            <w:tcW w:w="2987" w:type="dxa"/>
          </w:tcPr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занятие, беседа, практическая работа, проектный метод (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коллективный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ндивидуальный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), игровой метод, просмотр научно – популярных фильмов, чтение художественной литературы, эмпирическая деятельность: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наблюдение;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8353AF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сравнение;</w:t>
            </w:r>
          </w:p>
          <w:p w:rsidR="009F4050" w:rsidRPr="00081A44" w:rsidRDefault="008353AF" w:rsidP="008353AF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теоретическая деятельность: анализ, синтез, аналогия, классификация, сравнение, обобщение, конкретизация, абстрагирование, дедукция, индукция, детализация, формализация, идеализация, моделирование</w:t>
            </w:r>
            <w:proofErr w:type="gramEnd"/>
          </w:p>
        </w:tc>
        <w:tc>
          <w:tcPr>
            <w:tcW w:w="1799" w:type="dxa"/>
          </w:tcPr>
          <w:p w:rsidR="009F4050" w:rsidRPr="00081A44" w:rsidRDefault="009F4050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F4050" w:rsidRPr="00081A44" w:rsidRDefault="00351E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194E45" w:rsidTr="00F741CB">
        <w:tc>
          <w:tcPr>
            <w:tcW w:w="1732" w:type="dxa"/>
          </w:tcPr>
          <w:p w:rsidR="00BB0130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6. Чёрные дыры и белые пятна (интересные научные факты, необъяснимые и зрелищные явления и др.)</w:t>
            </w:r>
          </w:p>
          <w:p w:rsidR="00F741CB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что мы знаем об оленях?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(почему северного оленя нельзя считать травоядным?)</w:t>
            </w:r>
          </w:p>
          <w:p w:rsidR="00F741CB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живут ли динозавры по сей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день? (жизнь </w:t>
            </w:r>
            <w:r w:rsidR="00453B73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птиц,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ящериц, крокодилов и др.</w:t>
            </w:r>
            <w:r w:rsidR="003771C4">
              <w:rPr>
                <w:rFonts w:eastAsia="Times New Roman" w:cs="Times New Roman"/>
                <w:color w:val="111115"/>
                <w:szCs w:val="24"/>
                <w:lang w:eastAsia="ru-RU"/>
              </w:rPr>
              <w:t>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почему люди не летают как птицы? (интересные способности организма человека);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как стать невидимым? (мимикрия в природе);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что было, когда не было ничего (теория Большого взрыва в доступном формате);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остаться в живых на планете Земля (опасности на планете);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сбережём родную природу (современные экологические технологии);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Солнце на Земле (что произойдёт,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когда Солнце погаснет как светило и есть ли ему замена?);</w:t>
            </w:r>
          </w:p>
          <w:p w:rsidR="003771C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бывает ли снег чёрным? (необъяснимые или трудно поддающиеся исследованию явления природы)</w:t>
            </w:r>
          </w:p>
          <w:p w:rsidR="003771C4" w:rsidRPr="00081A44" w:rsidRDefault="003771C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0B47BB">
              <w:rPr>
                <w:rFonts w:eastAsia="Times New Roman" w:cs="Times New Roman"/>
                <w:color w:val="111115"/>
                <w:szCs w:val="24"/>
                <w:lang w:eastAsia="ru-RU"/>
              </w:rPr>
              <w:t>искусство творить (генетика и её значение как науки)</w:t>
            </w:r>
          </w:p>
        </w:tc>
        <w:tc>
          <w:tcPr>
            <w:tcW w:w="1818" w:type="dxa"/>
          </w:tcPr>
          <w:p w:rsidR="00BB0130" w:rsidRPr="00081A44" w:rsidRDefault="000B47B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- формировать представления  о необходимости познания мира как основного способа существования человечества; приобщать детей к мировому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познанию, основам наук; формировать предпосылки для индивидуализации интересов обучающихся в областях познания</w:t>
            </w:r>
          </w:p>
        </w:tc>
        <w:tc>
          <w:tcPr>
            <w:tcW w:w="2987" w:type="dxa"/>
          </w:tcPr>
          <w:p w:rsidR="000B47BB" w:rsidRDefault="000B47BB" w:rsidP="000B47B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занятие, беседа, практическая работа, проектный метод (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коллективный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,и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ндивидуальный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), игровой метод, просмотр научно – популярных фильмов, чтение художественной литературы, эмпирическая деятельность:</w:t>
            </w:r>
          </w:p>
          <w:p w:rsidR="000B47BB" w:rsidRDefault="000B47BB" w:rsidP="000B47B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наблюдение;</w:t>
            </w:r>
          </w:p>
          <w:p w:rsidR="000B47BB" w:rsidRDefault="000B47BB" w:rsidP="000B47B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0B47BB" w:rsidRDefault="000B47BB" w:rsidP="000B47B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0B47BB" w:rsidRDefault="000B47BB" w:rsidP="000B47B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сравнение;</w:t>
            </w:r>
          </w:p>
          <w:p w:rsidR="00BB0130" w:rsidRPr="00081A44" w:rsidRDefault="000B47BB" w:rsidP="000B47BB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теоретическая деятельность: анализ, синтез, аналогия, классификация, сравнение, обобщение, конкретизация, абстрагирование, дедукция, индукция, детализация, формализация, идеализация, моделирование</w:t>
            </w:r>
            <w:proofErr w:type="gramEnd"/>
          </w:p>
        </w:tc>
        <w:tc>
          <w:tcPr>
            <w:tcW w:w="1799" w:type="dxa"/>
          </w:tcPr>
          <w:p w:rsidR="00BB0130" w:rsidRPr="00081A44" w:rsidRDefault="000B47B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Индивидуализация интересов обучающихся в областях познания мира</w:t>
            </w:r>
          </w:p>
        </w:tc>
        <w:tc>
          <w:tcPr>
            <w:tcW w:w="1235" w:type="dxa"/>
          </w:tcPr>
          <w:p w:rsidR="00BB0130" w:rsidRPr="00081A44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10</w:t>
            </w:r>
          </w:p>
        </w:tc>
      </w:tr>
      <w:tr w:rsidR="00194E45" w:rsidTr="00F741CB">
        <w:tc>
          <w:tcPr>
            <w:tcW w:w="1732" w:type="dxa"/>
          </w:tcPr>
          <w:p w:rsidR="00BB0130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7.</w:t>
            </w:r>
            <w:r w:rsidR="00546214">
              <w:rPr>
                <w:rFonts w:eastAsia="Times New Roman" w:cs="Times New Roman"/>
                <w:color w:val="111115"/>
                <w:szCs w:val="24"/>
                <w:lang w:eastAsia="ru-RU"/>
              </w:rPr>
              <w:t>Знание – сила</w:t>
            </w:r>
          </w:p>
          <w:p w:rsidR="00546214" w:rsidRDefault="0054621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история человечества</w:t>
            </w:r>
            <w:r w:rsidR="00585EFF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и ошибки, которые надо помнить</w:t>
            </w:r>
          </w:p>
          <w:p w:rsidR="00585EFF" w:rsidRDefault="00585EF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без труда…ракету в космос не запустишь! (необходимость освоения новых миров)</w:t>
            </w:r>
          </w:p>
          <w:p w:rsidR="00585EFF" w:rsidRDefault="00585EF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люди и законы (как этикет и правила поведения регулируют нашу жизнь и делают её безопасной)</w:t>
            </w:r>
          </w:p>
          <w:p w:rsidR="00585EFF" w:rsidRDefault="00585EF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как оставаться красивым и здоровым (правила ЗОЖ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и мировые практики оздоровления организма)</w:t>
            </w:r>
          </w:p>
          <w:p w:rsidR="00585EFF" w:rsidRPr="00081A44" w:rsidRDefault="00585EFF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194E45">
              <w:rPr>
                <w:rFonts w:eastAsia="Times New Roman" w:cs="Times New Roman"/>
                <w:color w:val="111115"/>
                <w:szCs w:val="24"/>
                <w:lang w:eastAsia="ru-RU"/>
              </w:rPr>
              <w:t>красота вокруг (архитектура и дизайн)</w:t>
            </w:r>
          </w:p>
        </w:tc>
        <w:tc>
          <w:tcPr>
            <w:tcW w:w="1818" w:type="dxa"/>
          </w:tcPr>
          <w:p w:rsidR="00BB0130" w:rsidRPr="00081A44" w:rsidRDefault="00EE01B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формировать у обучающихся представления о познании как условии прогресса и достижений для улучшения качества жизни человека</w:t>
            </w:r>
          </w:p>
        </w:tc>
        <w:tc>
          <w:tcPr>
            <w:tcW w:w="2987" w:type="dxa"/>
          </w:tcPr>
          <w:p w:rsidR="0085670E" w:rsidRDefault="0085670E" w:rsidP="0085670E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занятие, беседа, практическая работа, проектный метод (коллективный,</w:t>
            </w:r>
            <w:r w:rsidR="00C80392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индивидуальный), игровой метод, просмотр научно – популярных фильмов, чтение художественной литературы, эмпирическая деятельность:</w:t>
            </w:r>
            <w:proofErr w:type="gramEnd"/>
          </w:p>
          <w:p w:rsidR="0085670E" w:rsidRDefault="0085670E" w:rsidP="0085670E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наблюдение;</w:t>
            </w:r>
          </w:p>
          <w:p w:rsidR="0085670E" w:rsidRDefault="0085670E" w:rsidP="0085670E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85670E" w:rsidRDefault="0085670E" w:rsidP="0085670E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85670E" w:rsidRDefault="0085670E" w:rsidP="0085670E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сравнение;</w:t>
            </w:r>
          </w:p>
          <w:p w:rsidR="00BB0130" w:rsidRPr="00081A44" w:rsidRDefault="0085670E" w:rsidP="0085670E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теоретическая деятельность: анализ, синтез, аналогия, классификация, сравнение, обобщение, конкретизация, абстрагирование, дедукция, индукция, детализация, формализация, идеализация, моделирование</w:t>
            </w:r>
            <w:proofErr w:type="gramEnd"/>
          </w:p>
        </w:tc>
        <w:tc>
          <w:tcPr>
            <w:tcW w:w="1799" w:type="dxa"/>
          </w:tcPr>
          <w:p w:rsidR="00BB0130" w:rsidRPr="00081A44" w:rsidRDefault="0085670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Формирование предпосылок для практического применения полученных знаний в условиях проектной деятельности, практической значимости продукта проекта</w:t>
            </w:r>
          </w:p>
        </w:tc>
        <w:tc>
          <w:tcPr>
            <w:tcW w:w="1235" w:type="dxa"/>
          </w:tcPr>
          <w:p w:rsidR="00BB0130" w:rsidRPr="00081A44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5</w:t>
            </w:r>
          </w:p>
        </w:tc>
      </w:tr>
      <w:tr w:rsidR="00194E45" w:rsidTr="00F741CB">
        <w:tc>
          <w:tcPr>
            <w:tcW w:w="1732" w:type="dxa"/>
          </w:tcPr>
          <w:p w:rsidR="00F741CB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8.</w:t>
            </w:r>
            <w:r w:rsidR="00194E45">
              <w:rPr>
                <w:rFonts w:eastAsia="Times New Roman" w:cs="Times New Roman"/>
                <w:color w:val="111115"/>
                <w:szCs w:val="24"/>
                <w:lang w:eastAsia="ru-RU"/>
              </w:rPr>
              <w:t>Мы созидаем знаниями!</w:t>
            </w:r>
          </w:p>
          <w:p w:rsidR="00194E45" w:rsidRDefault="00194E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определение интересующей области познания;</w:t>
            </w:r>
          </w:p>
          <w:p w:rsidR="00194E45" w:rsidRDefault="00194E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выявление проблемы познания (незнание, недостаток знания), постановка целей познания;</w:t>
            </w:r>
          </w:p>
          <w:p w:rsidR="00194E45" w:rsidRDefault="00194E4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формирование условий познания;</w:t>
            </w:r>
          </w:p>
          <w:p w:rsidR="00194E45" w:rsidRDefault="00F854B6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созидающая/ разрушающая </w:t>
            </w:r>
            <w:r w:rsidR="00194E45">
              <w:rPr>
                <w:rFonts w:eastAsia="Times New Roman" w:cs="Times New Roman"/>
                <w:color w:val="111115"/>
                <w:szCs w:val="24"/>
                <w:lang w:eastAsia="ru-RU"/>
              </w:rPr>
              <w:t>сила познания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(какие изменения произойдут в окружающей действительности и личности познающего)</w:t>
            </w:r>
          </w:p>
        </w:tc>
        <w:tc>
          <w:tcPr>
            <w:tcW w:w="1818" w:type="dxa"/>
          </w:tcPr>
          <w:p w:rsidR="00F741CB" w:rsidRPr="00081A44" w:rsidRDefault="0018222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развивать представления о механизмах воздействия преобразующей силы знаний - разрушительной (разрушения стереотипов, информационного обновления, отказа от шаблонов и др.) или созидающей, как на окружающий мир, так и личность самого обучающегося</w:t>
            </w:r>
          </w:p>
        </w:tc>
        <w:tc>
          <w:tcPr>
            <w:tcW w:w="2987" w:type="dxa"/>
          </w:tcPr>
          <w:p w:rsidR="0018222A" w:rsidRDefault="0018222A" w:rsidP="0018222A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занятие, беседа, практическая работа, проектный метод (коллективный,</w:t>
            </w:r>
            <w:r w:rsidR="00C80392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индивидуальный), игровой метод, просмотр научно – популярных фильмов, чтение художественной литературы, эмпирическая деятельность:</w:t>
            </w:r>
            <w:proofErr w:type="gramEnd"/>
          </w:p>
          <w:p w:rsidR="0018222A" w:rsidRDefault="0018222A" w:rsidP="0018222A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наблюдение;</w:t>
            </w:r>
          </w:p>
          <w:p w:rsidR="0018222A" w:rsidRDefault="0018222A" w:rsidP="0018222A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эксперимент;</w:t>
            </w:r>
          </w:p>
          <w:p w:rsidR="0018222A" w:rsidRDefault="0018222A" w:rsidP="0018222A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измерение;</w:t>
            </w:r>
          </w:p>
          <w:p w:rsidR="0018222A" w:rsidRDefault="0018222A" w:rsidP="0018222A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сравнение;</w:t>
            </w:r>
          </w:p>
          <w:p w:rsidR="00F741CB" w:rsidRPr="00081A44" w:rsidRDefault="0018222A" w:rsidP="0018222A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теоретическая деятельность: анализ, синтез, аналогия, классификация, сравнение, обобщение, конкретизация, абстрагирование, дедукция, индукция, детализация, формализация, идеализация, моделирование</w:t>
            </w:r>
            <w:proofErr w:type="gramEnd"/>
          </w:p>
        </w:tc>
        <w:tc>
          <w:tcPr>
            <w:tcW w:w="1799" w:type="dxa"/>
          </w:tcPr>
          <w:p w:rsidR="00F741CB" w:rsidRPr="00081A44" w:rsidRDefault="0018222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Реализация теоретической подготовки к проектной деятельности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235" w:type="dxa"/>
          </w:tcPr>
          <w:p w:rsidR="00F741CB" w:rsidRDefault="00F741C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42100A" w:rsidTr="00CE3D7B">
        <w:tc>
          <w:tcPr>
            <w:tcW w:w="8336" w:type="dxa"/>
            <w:gridSpan w:val="4"/>
          </w:tcPr>
          <w:p w:rsidR="0042100A" w:rsidRPr="0042100A" w:rsidRDefault="0042100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 w:rsidRPr="0042100A"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Всего часов по образовательной площадке</w:t>
            </w:r>
          </w:p>
        </w:tc>
        <w:tc>
          <w:tcPr>
            <w:tcW w:w="1235" w:type="dxa"/>
          </w:tcPr>
          <w:p w:rsidR="0042100A" w:rsidRDefault="0042100A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36</w:t>
            </w:r>
          </w:p>
        </w:tc>
      </w:tr>
    </w:tbl>
    <w:p w:rsidR="00AF1FC7" w:rsidRDefault="00AF1FC7" w:rsidP="00AF1FC7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color w:val="111115"/>
          <w:szCs w:val="24"/>
          <w:lang w:eastAsia="ru-RU"/>
        </w:rPr>
      </w:pPr>
    </w:p>
    <w:p w:rsidR="00243DD8" w:rsidRPr="00243DD8" w:rsidRDefault="00243DD8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i/>
          <w:color w:val="111115"/>
          <w:szCs w:val="24"/>
          <w:lang w:eastAsia="ru-RU"/>
        </w:rPr>
      </w:pPr>
      <w:r w:rsidRPr="00243DD8">
        <w:rPr>
          <w:rFonts w:eastAsia="Times New Roman" w:cs="Times New Roman"/>
          <w:b/>
          <w:i/>
          <w:color w:val="111115"/>
          <w:szCs w:val="24"/>
          <w:lang w:eastAsia="ru-RU"/>
        </w:rPr>
        <w:t>3. «Олимпийский резерв»</w:t>
      </w:r>
    </w:p>
    <w:p w:rsidR="00243DD8" w:rsidRDefault="00AF1FC7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proofErr w:type="gramStart"/>
      <w:r>
        <w:rPr>
          <w:rFonts w:eastAsia="Times New Roman" w:cs="Times New Roman"/>
          <w:i/>
          <w:color w:val="111115"/>
          <w:szCs w:val="24"/>
          <w:u w:val="single"/>
          <w:lang w:eastAsia="ru-RU"/>
        </w:rPr>
        <w:t>М</w:t>
      </w:r>
      <w:r w:rsidR="00243DD8" w:rsidRPr="00243DD8">
        <w:rPr>
          <w:rFonts w:eastAsia="Times New Roman" w:cs="Times New Roman"/>
          <w:i/>
          <w:color w:val="111115"/>
          <w:szCs w:val="24"/>
          <w:u w:val="single"/>
          <w:lang w:eastAsia="ru-RU"/>
        </w:rPr>
        <w:t>иссия школы</w:t>
      </w:r>
      <w:r w:rsidR="00243DD8" w:rsidRPr="00243DD8">
        <w:rPr>
          <w:rFonts w:eastAsia="Times New Roman" w:cs="Times New Roman"/>
          <w:i/>
          <w:color w:val="111115"/>
          <w:szCs w:val="24"/>
          <w:lang w:eastAsia="ru-RU"/>
        </w:rPr>
        <w:t xml:space="preserve">: </w:t>
      </w:r>
      <w:r w:rsidR="00243DD8">
        <w:rPr>
          <w:rFonts w:eastAsia="Times New Roman" w:cs="Times New Roman"/>
          <w:i/>
          <w:color w:val="111115"/>
          <w:szCs w:val="24"/>
          <w:lang w:eastAsia="ru-RU"/>
        </w:rPr>
        <w:t xml:space="preserve">обеспечение сохранности физиологических и психических норм здоровья обучающихся в условиях повышенных интеллектуальных и эмоциональных нагрузок, развитие способностей обучающихся к самостоятельному оздоровлению организма, </w:t>
      </w:r>
      <w:r w:rsidR="00243DD8">
        <w:rPr>
          <w:rFonts w:eastAsia="Times New Roman" w:cs="Times New Roman"/>
          <w:i/>
          <w:color w:val="111115"/>
          <w:szCs w:val="24"/>
          <w:lang w:eastAsia="ru-RU"/>
        </w:rPr>
        <w:lastRenderedPageBreak/>
        <w:t>развитию его</w:t>
      </w:r>
      <w:r w:rsidR="00A12CC4">
        <w:rPr>
          <w:rFonts w:eastAsia="Times New Roman" w:cs="Times New Roman"/>
          <w:i/>
          <w:color w:val="111115"/>
          <w:szCs w:val="24"/>
          <w:lang w:eastAsia="ru-RU"/>
        </w:rPr>
        <w:t xml:space="preserve"> конкурентоспособных</w:t>
      </w:r>
      <w:r w:rsidR="00243DD8">
        <w:rPr>
          <w:rFonts w:eastAsia="Times New Roman" w:cs="Times New Roman"/>
          <w:i/>
          <w:color w:val="111115"/>
          <w:szCs w:val="24"/>
          <w:lang w:eastAsia="ru-RU"/>
        </w:rPr>
        <w:t xml:space="preserve"> физических, психических качеств, свойств</w:t>
      </w:r>
      <w:r w:rsidR="00A12CC4">
        <w:rPr>
          <w:rFonts w:eastAsia="Times New Roman" w:cs="Times New Roman"/>
          <w:i/>
          <w:color w:val="111115"/>
          <w:szCs w:val="24"/>
          <w:lang w:eastAsia="ru-RU"/>
        </w:rPr>
        <w:t xml:space="preserve"> (выносливость, стрессоустойчивость, настойчивость в достижении цели, волевые усилия)</w:t>
      </w:r>
      <w:r w:rsidR="00243DD8">
        <w:rPr>
          <w:rFonts w:eastAsia="Times New Roman" w:cs="Times New Roman"/>
          <w:i/>
          <w:color w:val="111115"/>
          <w:szCs w:val="24"/>
          <w:lang w:eastAsia="ru-RU"/>
        </w:rPr>
        <w:t xml:space="preserve">, с использованием компетенций и знаний, полученных в результате освоения образовательных областей  спецкурса «Моя сфера». </w:t>
      </w:r>
      <w:proofErr w:type="gramEnd"/>
    </w:p>
    <w:p w:rsidR="00A12CC4" w:rsidRDefault="00A12CC4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Школа «Олимпийский резерв» не ставит своей целью достижение детьми спортивных рекордов, но ставит</w:t>
      </w:r>
      <w:r w:rsidR="007C4D2F">
        <w:rPr>
          <w:rFonts w:eastAsia="Times New Roman" w:cs="Times New Roman"/>
          <w:color w:val="111115"/>
          <w:szCs w:val="24"/>
          <w:lang w:eastAsia="ru-RU"/>
        </w:rPr>
        <w:t>,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превыше</w:t>
      </w:r>
      <w:proofErr w:type="gramEnd"/>
      <w:r w:rsidR="007C4D2F">
        <w:rPr>
          <w:rFonts w:eastAsia="Times New Roman" w:cs="Times New Roman"/>
          <w:color w:val="111115"/>
          <w:szCs w:val="24"/>
          <w:lang w:eastAsia="ru-RU"/>
        </w:rPr>
        <w:t>,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развитие</w:t>
      </w:r>
      <w:proofErr w:type="gramEnd"/>
      <w:r>
        <w:rPr>
          <w:rFonts w:eastAsia="Times New Roman" w:cs="Times New Roman"/>
          <w:color w:val="111115"/>
          <w:szCs w:val="24"/>
          <w:lang w:eastAsia="ru-RU"/>
        </w:rPr>
        <w:t xml:space="preserve"> качеств и свойств личности, позволивших спортсменам олимпийского звена добиться </w:t>
      </w:r>
      <w:r w:rsidR="007C4D2F">
        <w:rPr>
          <w:rFonts w:eastAsia="Times New Roman" w:cs="Times New Roman"/>
          <w:color w:val="111115"/>
          <w:szCs w:val="24"/>
          <w:lang w:eastAsia="ru-RU"/>
        </w:rPr>
        <w:t>высо</w:t>
      </w:r>
      <w:r w:rsidR="007036F4">
        <w:rPr>
          <w:rFonts w:eastAsia="Times New Roman" w:cs="Times New Roman"/>
          <w:color w:val="111115"/>
          <w:szCs w:val="24"/>
          <w:lang w:eastAsia="ru-RU"/>
        </w:rPr>
        <w:t>ко</w:t>
      </w:r>
      <w:r>
        <w:rPr>
          <w:rFonts w:eastAsia="Times New Roman" w:cs="Times New Roman"/>
          <w:color w:val="111115"/>
          <w:szCs w:val="24"/>
          <w:lang w:eastAsia="ru-RU"/>
        </w:rPr>
        <w:t>качественных результатов своей профессиональной деятельности.</w:t>
      </w:r>
    </w:p>
    <w:p w:rsidR="00A12CC4" w:rsidRDefault="00A12CC4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Компетенции, освоенные </w:t>
      </w: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color w:val="111115"/>
          <w:szCs w:val="24"/>
          <w:lang w:eastAsia="ru-RU"/>
        </w:rPr>
        <w:t xml:space="preserve"> в школе «Олимпийский резерв»:</w:t>
      </w:r>
    </w:p>
    <w:p w:rsidR="00A12CC4" w:rsidRPr="0005572E" w:rsidRDefault="00A12CC4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- </w:t>
      </w:r>
      <w:r w:rsidR="00E6477E">
        <w:rPr>
          <w:rFonts w:eastAsia="Times New Roman" w:cs="Times New Roman"/>
          <w:color w:val="111115"/>
          <w:szCs w:val="24"/>
          <w:lang w:eastAsia="ru-RU"/>
        </w:rPr>
        <w:t xml:space="preserve">системные и расширенные представления о способах сохранения физиологических и психических норм здоровья человека, создании необходимых условий для его укрепления </w:t>
      </w:r>
      <w:r w:rsidR="0005572E" w:rsidRPr="0005572E">
        <w:rPr>
          <w:rFonts w:eastAsia="Times New Roman" w:cs="Times New Roman"/>
          <w:color w:val="111115"/>
          <w:szCs w:val="24"/>
          <w:lang w:eastAsia="ru-RU"/>
        </w:rPr>
        <w:t>(ЗОЖ</w:t>
      </w:r>
      <w:r w:rsidR="00E6477E" w:rsidRPr="0005572E">
        <w:rPr>
          <w:rFonts w:eastAsia="Times New Roman" w:cs="Times New Roman"/>
          <w:color w:val="111115"/>
          <w:szCs w:val="24"/>
          <w:lang w:eastAsia="ru-RU"/>
        </w:rPr>
        <w:t>);</w:t>
      </w:r>
    </w:p>
    <w:p w:rsidR="00E6477E" w:rsidRDefault="00E6477E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- </w:t>
      </w:r>
      <w:r w:rsidR="00755E6F">
        <w:rPr>
          <w:rFonts w:eastAsia="Times New Roman" w:cs="Times New Roman"/>
          <w:color w:val="111115"/>
          <w:szCs w:val="24"/>
          <w:lang w:eastAsia="ru-RU"/>
        </w:rPr>
        <w:t>формирование собственной системы ценностей ЗОЖ, необходимых для развития профессиональных компетенций физических, психических качеств и свойств (в здоровой норме) личности;</w:t>
      </w:r>
    </w:p>
    <w:p w:rsidR="00755E6F" w:rsidRDefault="00D53203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способности</w:t>
      </w:r>
      <w:r w:rsidR="00755E6F">
        <w:rPr>
          <w:rFonts w:eastAsia="Times New Roman" w:cs="Times New Roman"/>
          <w:color w:val="111115"/>
          <w:szCs w:val="24"/>
          <w:lang w:eastAsia="ru-RU"/>
        </w:rPr>
        <w:t xml:space="preserve"> </w:t>
      </w:r>
      <w:proofErr w:type="gramStart"/>
      <w:r w:rsidR="00755E6F">
        <w:rPr>
          <w:rFonts w:eastAsia="Times New Roman" w:cs="Times New Roman"/>
          <w:color w:val="111115"/>
          <w:szCs w:val="24"/>
          <w:lang w:eastAsia="ru-RU"/>
        </w:rPr>
        <w:t>ко</w:t>
      </w:r>
      <w:proofErr w:type="gramEnd"/>
      <w:r w:rsidR="00755E6F">
        <w:rPr>
          <w:rFonts w:eastAsia="Times New Roman" w:cs="Times New Roman"/>
          <w:color w:val="111115"/>
          <w:szCs w:val="24"/>
          <w:lang w:eastAsia="ru-RU"/>
        </w:rPr>
        <w:t xml:space="preserve"> взаимодействию в условиях соревнования или жёстко ограниченной правилами конкуренции;</w:t>
      </w:r>
    </w:p>
    <w:p w:rsidR="0005572E" w:rsidRDefault="00D53203" w:rsidP="00243DD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восстановление</w:t>
      </w:r>
      <w:r w:rsidR="00755E6F">
        <w:rPr>
          <w:rFonts w:eastAsia="Times New Roman" w:cs="Times New Roman"/>
          <w:color w:val="111115"/>
          <w:szCs w:val="24"/>
          <w:lang w:eastAsia="ru-RU"/>
        </w:rPr>
        <w:t xml:space="preserve"> физического и психического баланса организма после длительных нагрузок,</w:t>
      </w:r>
      <w:r w:rsidR="0005572E">
        <w:rPr>
          <w:rFonts w:eastAsia="Times New Roman" w:cs="Times New Roman"/>
          <w:color w:val="111115"/>
          <w:szCs w:val="24"/>
          <w:lang w:eastAsia="ru-RU"/>
        </w:rPr>
        <w:t xml:space="preserve"> эргономичности расходования физического и психического</w:t>
      </w:r>
      <w:r w:rsidR="00755E6F">
        <w:rPr>
          <w:rFonts w:eastAsia="Times New Roman" w:cs="Times New Roman"/>
          <w:color w:val="111115"/>
          <w:szCs w:val="24"/>
          <w:lang w:eastAsia="ru-RU"/>
        </w:rPr>
        <w:t xml:space="preserve"> резерва</w:t>
      </w:r>
      <w:r w:rsidR="0005572E">
        <w:rPr>
          <w:rFonts w:eastAsia="Times New Roman" w:cs="Times New Roman"/>
          <w:color w:val="111115"/>
          <w:szCs w:val="24"/>
          <w:lang w:eastAsia="ru-RU"/>
        </w:rPr>
        <w:t xml:space="preserve"> организма, способам его накопления; </w:t>
      </w:r>
    </w:p>
    <w:p w:rsidR="008C44F9" w:rsidRDefault="0005572E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обеспечение жизнеспособности организма в экстремальных условиях (стресса, экологического неблагополучия, чрезвычайных ситуаций - экология жизнедеятельности и безопасного проживания)</w:t>
      </w:r>
      <w:r w:rsidR="00150377">
        <w:rPr>
          <w:rFonts w:eastAsia="Times New Roman" w:cs="Times New Roman"/>
          <w:color w:val="111115"/>
          <w:szCs w:val="24"/>
          <w:lang w:eastAsia="ru-RU"/>
        </w:rPr>
        <w:t>.</w:t>
      </w:r>
      <w:r w:rsidR="00755E6F">
        <w:rPr>
          <w:rFonts w:eastAsia="Times New Roman" w:cs="Times New Roman"/>
          <w:color w:val="111115"/>
          <w:szCs w:val="24"/>
          <w:lang w:eastAsia="ru-RU"/>
        </w:rPr>
        <w:t xml:space="preserve"> </w:t>
      </w:r>
    </w:p>
    <w:p w:rsidR="00EE7F1F" w:rsidRDefault="00EE7F1F" w:rsidP="00EE7F1F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 w:rsidRPr="008C44F9">
        <w:rPr>
          <w:rFonts w:eastAsia="Times New Roman" w:cs="Times New Roman"/>
          <w:b/>
          <w:color w:val="111115"/>
          <w:szCs w:val="24"/>
          <w:lang w:eastAsia="ru-RU"/>
        </w:rPr>
        <w:t>Тем</w:t>
      </w:r>
      <w:r>
        <w:rPr>
          <w:rFonts w:eastAsia="Times New Roman" w:cs="Times New Roman"/>
          <w:b/>
          <w:color w:val="111115"/>
          <w:szCs w:val="24"/>
          <w:lang w:eastAsia="ru-RU"/>
        </w:rPr>
        <w:t>атическое планирование работы образовательной площадки</w:t>
      </w:r>
      <w:r w:rsidRPr="008C44F9">
        <w:rPr>
          <w:rFonts w:eastAsia="Times New Roman" w:cs="Times New Roman"/>
          <w:b/>
          <w:color w:val="111115"/>
          <w:szCs w:val="24"/>
          <w:lang w:eastAsia="ru-RU"/>
        </w:rPr>
        <w:t xml:space="preserve"> (школ</w:t>
      </w:r>
      <w:r>
        <w:rPr>
          <w:rFonts w:eastAsia="Times New Roman" w:cs="Times New Roman"/>
          <w:b/>
          <w:color w:val="111115"/>
          <w:szCs w:val="24"/>
          <w:lang w:eastAsia="ru-RU"/>
        </w:rPr>
        <w:t xml:space="preserve">ы) </w:t>
      </w:r>
    </w:p>
    <w:p w:rsidR="00EE7F1F" w:rsidRDefault="00EE7F1F" w:rsidP="00EE7F1F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>
        <w:rPr>
          <w:rFonts w:eastAsia="Times New Roman" w:cs="Times New Roman"/>
          <w:b/>
          <w:color w:val="111115"/>
          <w:szCs w:val="24"/>
          <w:lang w:eastAsia="ru-RU"/>
        </w:rPr>
        <w:t>«Олимпийский резерв»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8"/>
        <w:gridCol w:w="2148"/>
        <w:gridCol w:w="2019"/>
        <w:gridCol w:w="2034"/>
        <w:gridCol w:w="1382"/>
      </w:tblGrid>
      <w:tr w:rsidR="00F11C5D" w:rsidTr="00F11C5D">
        <w:tc>
          <w:tcPr>
            <w:tcW w:w="2079" w:type="dxa"/>
          </w:tcPr>
          <w:p w:rsidR="009F4050" w:rsidRDefault="009F4050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Тематический образовательный блок</w:t>
            </w:r>
          </w:p>
        </w:tc>
        <w:tc>
          <w:tcPr>
            <w:tcW w:w="2247" w:type="dxa"/>
          </w:tcPr>
          <w:p w:rsidR="009F4050" w:rsidRDefault="009F4050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Основная цель</w:t>
            </w:r>
          </w:p>
        </w:tc>
        <w:tc>
          <w:tcPr>
            <w:tcW w:w="1675" w:type="dxa"/>
          </w:tcPr>
          <w:p w:rsidR="009F4050" w:rsidRDefault="009F4050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Формы работы</w:t>
            </w:r>
          </w:p>
        </w:tc>
        <w:tc>
          <w:tcPr>
            <w:tcW w:w="2128" w:type="dxa"/>
          </w:tcPr>
          <w:p w:rsidR="009F4050" w:rsidRDefault="009F4050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Результативность образовательного блока</w:t>
            </w:r>
          </w:p>
        </w:tc>
        <w:tc>
          <w:tcPr>
            <w:tcW w:w="1442" w:type="dxa"/>
          </w:tcPr>
          <w:p w:rsidR="009F4050" w:rsidRDefault="009F4050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Количество часов</w:t>
            </w:r>
          </w:p>
        </w:tc>
      </w:tr>
      <w:tr w:rsidR="00F11C5D" w:rsidTr="00F11C5D">
        <w:tc>
          <w:tcPr>
            <w:tcW w:w="2079" w:type="dxa"/>
          </w:tcPr>
          <w:p w:rsidR="009F4050" w:rsidRDefault="001527C7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 w:rsidRPr="001527C7">
              <w:rPr>
                <w:rFonts w:eastAsia="Times New Roman" w:cs="Times New Roman"/>
                <w:color w:val="111115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Здоровье – главное богатство человека.</w:t>
            </w:r>
          </w:p>
          <w:p w:rsidR="001527C7" w:rsidRDefault="001527C7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понятие «здоровье»</w:t>
            </w:r>
            <w:r w:rsidR="00F11C5D">
              <w:rPr>
                <w:rFonts w:eastAsia="Times New Roman" w:cs="Times New Roman"/>
                <w:color w:val="111115"/>
                <w:szCs w:val="24"/>
                <w:lang w:eastAsia="ru-RU"/>
              </w:rPr>
              <w:t>, ЗОЖ</w:t>
            </w:r>
            <w:r w:rsidR="009621E4">
              <w:rPr>
                <w:rFonts w:eastAsia="Times New Roman" w:cs="Times New Roman"/>
                <w:color w:val="111115"/>
                <w:szCs w:val="24"/>
                <w:lang w:eastAsia="ru-RU"/>
              </w:rPr>
              <w:t>;</w:t>
            </w:r>
          </w:p>
          <w:p w:rsidR="009621E4" w:rsidRDefault="009621E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влияние здоровья на качество жизни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человека;</w:t>
            </w:r>
          </w:p>
          <w:p w:rsidR="009621E4" w:rsidRPr="001527C7" w:rsidRDefault="009621E4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CD6657">
              <w:rPr>
                <w:rFonts w:eastAsia="Times New Roman" w:cs="Times New Roman"/>
                <w:color w:val="111115"/>
                <w:szCs w:val="24"/>
                <w:lang w:eastAsia="ru-RU"/>
              </w:rPr>
              <w:t>способы и условия сохранения здоровья</w:t>
            </w:r>
          </w:p>
        </w:tc>
        <w:tc>
          <w:tcPr>
            <w:tcW w:w="2247" w:type="dxa"/>
          </w:tcPr>
          <w:p w:rsidR="009F4050" w:rsidRPr="001527C7" w:rsidRDefault="00CD6657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сформировать</w:t>
            </w:r>
            <w:r w:rsidR="00EE26F5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у </w:t>
            </w:r>
            <w:proofErr w:type="gramStart"/>
            <w:r w:rsidR="00EE26F5"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 w:rsidR="00EE26F5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представление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о здоровье как главном и необходимом условии полноценного функционирования организма человека</w:t>
            </w:r>
          </w:p>
        </w:tc>
        <w:tc>
          <w:tcPr>
            <w:tcW w:w="1675" w:type="dxa"/>
          </w:tcPr>
          <w:p w:rsidR="00CD6657" w:rsidRPr="001527C7" w:rsidRDefault="00CD6657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беседы; обучающие занятия; просмотр научно – популярных и учебных фильмов; тематические встречи с медицинскими работниками</w:t>
            </w:r>
          </w:p>
        </w:tc>
        <w:tc>
          <w:tcPr>
            <w:tcW w:w="2128" w:type="dxa"/>
          </w:tcPr>
          <w:p w:rsidR="009F4050" w:rsidRPr="001527C7" w:rsidRDefault="00201423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Устойчивость мотивации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к сохранению и укреплению своего здоровья.</w:t>
            </w:r>
          </w:p>
        </w:tc>
        <w:tc>
          <w:tcPr>
            <w:tcW w:w="1442" w:type="dxa"/>
          </w:tcPr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11C5D" w:rsidTr="00F11C5D">
        <w:tc>
          <w:tcPr>
            <w:tcW w:w="2079" w:type="dxa"/>
          </w:tcPr>
          <w:p w:rsidR="00EE26F5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2.В здоровом теле – здоровый дух.</w:t>
            </w:r>
          </w:p>
          <w:p w:rsidR="00EE26F5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психическое здоровье и эмоциональный комфорт;</w:t>
            </w:r>
          </w:p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способы эмоциональной и психической разгрузки </w:t>
            </w:r>
          </w:p>
        </w:tc>
        <w:tc>
          <w:tcPr>
            <w:tcW w:w="2247" w:type="dxa"/>
          </w:tcPr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формировать представление о здоровье как о многокомпонентном понятии, обеспечить  взаимосвязь понятий физического и психического здоровья</w:t>
            </w:r>
          </w:p>
        </w:tc>
        <w:tc>
          <w:tcPr>
            <w:tcW w:w="1675" w:type="dxa"/>
          </w:tcPr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беседы; обучающие занятия; просмотр научно – популярных и учебных фильмов; тематические встречи с медицинскими работниками</w:t>
            </w:r>
          </w:p>
        </w:tc>
        <w:tc>
          <w:tcPr>
            <w:tcW w:w="2128" w:type="dxa"/>
          </w:tcPr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Устойчивость мотивации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к сохранению и укреплению своего здоровья.</w:t>
            </w:r>
          </w:p>
        </w:tc>
        <w:tc>
          <w:tcPr>
            <w:tcW w:w="1442" w:type="dxa"/>
          </w:tcPr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2</w:t>
            </w:r>
          </w:p>
        </w:tc>
      </w:tr>
      <w:tr w:rsidR="00F11C5D" w:rsidTr="00F11C5D">
        <w:tc>
          <w:tcPr>
            <w:tcW w:w="2079" w:type="dxa"/>
          </w:tcPr>
          <w:p w:rsidR="009F4050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3.Системы организма. Физическая нагрузка. Развитие физических качеств.</w:t>
            </w:r>
          </w:p>
          <w:p w:rsidR="00EE26F5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основные функции органов, нарушение работы органов и причины;</w:t>
            </w:r>
          </w:p>
          <w:p w:rsidR="00EE26F5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иммунитет и способы его повышения;</w:t>
            </w:r>
          </w:p>
          <w:p w:rsidR="00EE26F5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E853EB">
              <w:rPr>
                <w:rFonts w:eastAsia="Times New Roman" w:cs="Times New Roman"/>
                <w:color w:val="111115"/>
                <w:szCs w:val="24"/>
                <w:lang w:eastAsia="ru-RU"/>
              </w:rPr>
              <w:t>физическая нагрузка (полезная и вредная);</w:t>
            </w:r>
          </w:p>
          <w:p w:rsidR="00E853EB" w:rsidRPr="001527C7" w:rsidRDefault="00E853E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развитие физических качеств, спортивные достижения (истории из жизни знаменитых спортсменов)</w:t>
            </w:r>
          </w:p>
        </w:tc>
        <w:tc>
          <w:tcPr>
            <w:tcW w:w="2247" w:type="dxa"/>
          </w:tcPr>
          <w:p w:rsidR="009F4050" w:rsidRPr="001527C7" w:rsidRDefault="00E853E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формировать представления о физических свойствах организма, его потенциале и возможностях, способах и условиях достижения спортивных рекордов</w:t>
            </w:r>
          </w:p>
        </w:tc>
        <w:tc>
          <w:tcPr>
            <w:tcW w:w="1675" w:type="dxa"/>
          </w:tcPr>
          <w:p w:rsidR="009F4050" w:rsidRPr="001527C7" w:rsidRDefault="00E853E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беседы; обучающие занятия; просмотр научно – популярных и учебных фильмов; тематические встречи с медицинскими работниками</w:t>
            </w:r>
          </w:p>
        </w:tc>
        <w:tc>
          <w:tcPr>
            <w:tcW w:w="2128" w:type="dxa"/>
          </w:tcPr>
          <w:p w:rsidR="009F4050" w:rsidRPr="001527C7" w:rsidRDefault="00E853E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Системность представлений о функционировании и возможностях человеческого организма.</w:t>
            </w:r>
          </w:p>
        </w:tc>
        <w:tc>
          <w:tcPr>
            <w:tcW w:w="1442" w:type="dxa"/>
          </w:tcPr>
          <w:p w:rsidR="009F4050" w:rsidRPr="001527C7" w:rsidRDefault="00EE26F5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11C5D" w:rsidTr="00F11C5D">
        <w:tc>
          <w:tcPr>
            <w:tcW w:w="2079" w:type="dxa"/>
          </w:tcPr>
          <w:p w:rsidR="009F4050" w:rsidRPr="001527C7" w:rsidRDefault="00E853EB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4.К олимпийским рекордам! (обучающие и развивающие  занятия – игры, эстафеты и др.)</w:t>
            </w:r>
          </w:p>
        </w:tc>
        <w:tc>
          <w:tcPr>
            <w:tcW w:w="2247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развивать физические качества и навыки  укрепления здоровья</w:t>
            </w:r>
          </w:p>
        </w:tc>
        <w:tc>
          <w:tcPr>
            <w:tcW w:w="1675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обучающие и развивающие занятия, спортивные мероприятия – игры, эстафеты, праздники</w:t>
            </w:r>
          </w:p>
        </w:tc>
        <w:tc>
          <w:tcPr>
            <w:tcW w:w="2128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Повышение уровня физического развития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42" w:type="dxa"/>
          </w:tcPr>
          <w:p w:rsidR="009F4050" w:rsidRPr="001527C7" w:rsidRDefault="00F11C5D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18</w:t>
            </w:r>
          </w:p>
        </w:tc>
      </w:tr>
      <w:tr w:rsidR="00F11C5D" w:rsidTr="00F11C5D">
        <w:tc>
          <w:tcPr>
            <w:tcW w:w="2079" w:type="dxa"/>
          </w:tcPr>
          <w:p w:rsidR="009F4050" w:rsidRDefault="00F11C5D" w:rsidP="00F11C5D">
            <w:pPr>
              <w:spacing w:afterAutospacing="1"/>
              <w:ind w:firstLine="0"/>
              <w:jc w:val="both"/>
              <w:rPr>
                <w:rFonts w:eastAsia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zCs w:val="24"/>
                <w:lang w:eastAsia="ru-RU"/>
              </w:rPr>
              <w:t>5.Экологические нормы. Безопасный образ жизни.</w:t>
            </w:r>
          </w:p>
          <w:p w:rsidR="00F11C5D" w:rsidRDefault="00F11C5D" w:rsidP="00F11C5D">
            <w:pPr>
              <w:spacing w:afterAutospacing="1"/>
              <w:ind w:firstLine="0"/>
              <w:jc w:val="both"/>
              <w:rPr>
                <w:rFonts w:eastAsia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zCs w:val="24"/>
                <w:lang w:eastAsia="ru-RU"/>
              </w:rPr>
              <w:t>- правила поведения, безопасности: для чего они нужны?</w:t>
            </w:r>
          </w:p>
          <w:p w:rsidR="00F11C5D" w:rsidRPr="00F11C5D" w:rsidRDefault="00F11C5D" w:rsidP="00F11C5D">
            <w:pPr>
              <w:spacing w:afterAutospacing="1"/>
              <w:ind w:firstLine="0"/>
              <w:jc w:val="both"/>
              <w:rPr>
                <w:rFonts w:eastAsia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zCs w:val="24"/>
                <w:lang w:eastAsia="ru-RU"/>
              </w:rPr>
              <w:t>- экология и здоровье</w:t>
            </w:r>
            <w:r w:rsidR="00527F8E">
              <w:rPr>
                <w:rFonts w:eastAsia="Times New Roman"/>
                <w:color w:val="111115"/>
                <w:szCs w:val="24"/>
                <w:lang w:eastAsia="ru-RU"/>
              </w:rPr>
              <w:t>, экологические нормы безопасности</w:t>
            </w:r>
          </w:p>
        </w:tc>
        <w:tc>
          <w:tcPr>
            <w:tcW w:w="2247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формировать представления о соблюдении правил безопасного поведения и экологических норм как условиях сохранения здоровья и жизни.</w:t>
            </w:r>
          </w:p>
        </w:tc>
        <w:tc>
          <w:tcPr>
            <w:tcW w:w="1675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беседы, обучающие занятия, опытно – экспериментальная деятельность, просмотр учебных и научно – популярных фильмов</w:t>
            </w:r>
          </w:p>
        </w:tc>
        <w:tc>
          <w:tcPr>
            <w:tcW w:w="2128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Устойчивая мотивация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к сохранению здоровья и жизни</w:t>
            </w:r>
          </w:p>
        </w:tc>
        <w:tc>
          <w:tcPr>
            <w:tcW w:w="1442" w:type="dxa"/>
          </w:tcPr>
          <w:p w:rsidR="009F4050" w:rsidRPr="001527C7" w:rsidRDefault="00F11C5D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11C5D" w:rsidTr="00F11C5D">
        <w:tc>
          <w:tcPr>
            <w:tcW w:w="2079" w:type="dxa"/>
          </w:tcPr>
          <w:p w:rsidR="009F4050" w:rsidRPr="001527C7" w:rsidRDefault="00F11C5D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6.Инд</w:t>
            </w:r>
            <w:r w:rsidR="00527F8E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ивидуальные проекты </w:t>
            </w:r>
            <w:proofErr w:type="gramStart"/>
            <w:r w:rsidR="00527F8E"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 w:rsidR="00527F8E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по проблемам ЗОЖ</w:t>
            </w:r>
          </w:p>
        </w:tc>
        <w:tc>
          <w:tcPr>
            <w:tcW w:w="2247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закреплять основы проектной деятельности; повышать мотивацию сохранять и укреплять здоровье</w:t>
            </w:r>
          </w:p>
        </w:tc>
        <w:tc>
          <w:tcPr>
            <w:tcW w:w="1675" w:type="dxa"/>
          </w:tcPr>
          <w:p w:rsidR="009F4050" w:rsidRPr="001527C7" w:rsidRDefault="008B5D79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индивидуальные консультации для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8" w:type="dxa"/>
          </w:tcPr>
          <w:p w:rsidR="009F4050" w:rsidRPr="001527C7" w:rsidRDefault="008B5D79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Индивидуальные проекты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по проблемам ЗОЖ</w:t>
            </w:r>
          </w:p>
        </w:tc>
        <w:tc>
          <w:tcPr>
            <w:tcW w:w="1442" w:type="dxa"/>
          </w:tcPr>
          <w:p w:rsidR="009F4050" w:rsidRPr="001527C7" w:rsidRDefault="00527F8E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9F26C8" w:rsidTr="00F11C5D">
        <w:tc>
          <w:tcPr>
            <w:tcW w:w="8129" w:type="dxa"/>
            <w:gridSpan w:val="4"/>
          </w:tcPr>
          <w:p w:rsidR="009F26C8" w:rsidRDefault="009F26C8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Всего часов по образовательной площадке</w:t>
            </w:r>
          </w:p>
        </w:tc>
        <w:tc>
          <w:tcPr>
            <w:tcW w:w="1442" w:type="dxa"/>
          </w:tcPr>
          <w:p w:rsidR="009F26C8" w:rsidRDefault="009F26C8" w:rsidP="00AF1FC7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36</w:t>
            </w:r>
          </w:p>
        </w:tc>
      </w:tr>
    </w:tbl>
    <w:p w:rsidR="00AF1FC7" w:rsidRDefault="00AF1FC7" w:rsidP="00AF1FC7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color w:val="111115"/>
          <w:szCs w:val="24"/>
          <w:lang w:eastAsia="ru-RU"/>
        </w:rPr>
      </w:pPr>
    </w:p>
    <w:p w:rsidR="00EE7F1F" w:rsidRPr="00AF1FC7" w:rsidRDefault="00AF1FC7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i/>
          <w:color w:val="111115"/>
          <w:szCs w:val="24"/>
          <w:lang w:eastAsia="ru-RU"/>
        </w:rPr>
      </w:pPr>
      <w:r w:rsidRPr="00AF1FC7">
        <w:rPr>
          <w:rFonts w:eastAsia="Times New Roman" w:cs="Times New Roman"/>
          <w:b/>
          <w:i/>
          <w:color w:val="111115"/>
          <w:szCs w:val="24"/>
          <w:lang w:eastAsia="ru-RU"/>
        </w:rPr>
        <w:t>4. «Перфект».</w:t>
      </w:r>
    </w:p>
    <w:p w:rsidR="00186F30" w:rsidRDefault="00AF1FC7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186F30">
        <w:rPr>
          <w:rFonts w:eastAsia="Times New Roman" w:cs="Times New Roman"/>
          <w:i/>
          <w:color w:val="111115"/>
          <w:szCs w:val="24"/>
          <w:u w:val="single"/>
          <w:lang w:eastAsia="ru-RU"/>
        </w:rPr>
        <w:t>Миссия школы:</w:t>
      </w:r>
      <w:r w:rsidRPr="00186F30">
        <w:rPr>
          <w:rFonts w:eastAsia="Times New Roman" w:cs="Times New Roman"/>
          <w:i/>
          <w:color w:val="111115"/>
          <w:szCs w:val="24"/>
          <w:lang w:eastAsia="ru-RU"/>
        </w:rPr>
        <w:t xml:space="preserve"> </w:t>
      </w:r>
      <w:r w:rsidR="002E7528">
        <w:rPr>
          <w:rFonts w:eastAsia="Times New Roman" w:cs="Times New Roman"/>
          <w:i/>
          <w:color w:val="111115"/>
          <w:szCs w:val="24"/>
          <w:lang w:eastAsia="ru-RU"/>
        </w:rPr>
        <w:t>развитие потребности обучающего</w:t>
      </w:r>
      <w:r w:rsidR="00186F30">
        <w:rPr>
          <w:rFonts w:eastAsia="Times New Roman" w:cs="Times New Roman"/>
          <w:i/>
          <w:color w:val="111115"/>
          <w:szCs w:val="24"/>
          <w:lang w:eastAsia="ru-RU"/>
        </w:rPr>
        <w:t>ся в совершенствовании результатов любого вида деятельности как условия наивысшего развития компетенций и способностей личности, формирование способностей к творческому поиску в самосовершенствовании личностных качеств и свойств.</w:t>
      </w:r>
    </w:p>
    <w:p w:rsidR="00AF1FC7" w:rsidRDefault="00186F30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Условия школы </w:t>
      </w:r>
      <w:r w:rsidR="00F00FCB">
        <w:rPr>
          <w:rFonts w:eastAsia="Times New Roman" w:cs="Times New Roman"/>
          <w:color w:val="111115"/>
          <w:szCs w:val="24"/>
          <w:lang w:eastAsia="ru-RU"/>
        </w:rPr>
        <w:t>способствуют развитию компетенций достижения качественного результата любого вида деятельности, тщательному планированию деятельности любого вида, чтобы достигнуть результата высокого качества, как необходимого условия совершенствования собственной личности в целом, достижения совершенствования  личности как результата самопознания, самообучения, самовоспитания.</w:t>
      </w:r>
    </w:p>
    <w:p w:rsidR="00F00FCB" w:rsidRDefault="00F00FCB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К вышеуказанным условиям школы, как образовательной площадки относятся:</w:t>
      </w:r>
    </w:p>
    <w:p w:rsidR="00F00FCB" w:rsidRDefault="00F00FCB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- занятия изобразительной деятельностью с использованием нетрадиционных и активных  </w:t>
      </w: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арт</w:t>
      </w:r>
      <w:proofErr w:type="gramEnd"/>
      <w:r>
        <w:rPr>
          <w:rFonts w:eastAsia="Times New Roman" w:cs="Times New Roman"/>
          <w:color w:val="111115"/>
          <w:szCs w:val="24"/>
          <w:lang w:eastAsia="ru-RU"/>
        </w:rPr>
        <w:t xml:space="preserve"> – методик (</w:t>
      </w:r>
      <w:proofErr w:type="spellStart"/>
      <w:r>
        <w:rPr>
          <w:rFonts w:eastAsia="Times New Roman" w:cs="Times New Roman"/>
          <w:color w:val="111115"/>
          <w:szCs w:val="24"/>
          <w:lang w:eastAsia="ru-RU"/>
        </w:rPr>
        <w:t>нейроарты</w:t>
      </w:r>
      <w:proofErr w:type="spellEnd"/>
      <w:r>
        <w:rPr>
          <w:rFonts w:eastAsia="Times New Roman" w:cs="Times New Roman"/>
          <w:color w:val="111115"/>
          <w:szCs w:val="24"/>
          <w:lang w:eastAsia="ru-RU"/>
        </w:rPr>
        <w:t xml:space="preserve">, раскрашивание </w:t>
      </w:r>
      <w:proofErr w:type="spellStart"/>
      <w:r>
        <w:rPr>
          <w:rFonts w:eastAsia="Times New Roman" w:cs="Times New Roman"/>
          <w:color w:val="111115"/>
          <w:szCs w:val="24"/>
          <w:lang w:eastAsia="ru-RU"/>
        </w:rPr>
        <w:t>мандал</w:t>
      </w:r>
      <w:proofErr w:type="spellEnd"/>
      <w:r>
        <w:rPr>
          <w:rFonts w:eastAsia="Times New Roman" w:cs="Times New Roman"/>
          <w:color w:val="111115"/>
          <w:szCs w:val="24"/>
          <w:lang w:eastAsia="ru-RU"/>
        </w:rPr>
        <w:t>, рисование</w:t>
      </w:r>
      <w:r w:rsidR="002E7528">
        <w:rPr>
          <w:rFonts w:eastAsia="Times New Roman" w:cs="Times New Roman"/>
          <w:color w:val="111115"/>
          <w:szCs w:val="24"/>
          <w:lang w:eastAsia="ru-RU"/>
        </w:rPr>
        <w:t xml:space="preserve"> и лепка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в нетрадиционных техниках и др.)</w:t>
      </w:r>
      <w:r w:rsidR="002E7528">
        <w:rPr>
          <w:rFonts w:eastAsia="Times New Roman" w:cs="Times New Roman"/>
          <w:color w:val="111115"/>
          <w:szCs w:val="24"/>
          <w:lang w:eastAsia="ru-RU"/>
        </w:rPr>
        <w:t>;</w:t>
      </w:r>
    </w:p>
    <w:p w:rsidR="002E7528" w:rsidRDefault="002E7528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lastRenderedPageBreak/>
        <w:t>- изготовление и преобразование предметов, изменяющих их структуру, назначение, применение;</w:t>
      </w:r>
    </w:p>
    <w:p w:rsidR="002E7528" w:rsidRDefault="002E7528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- использование методик </w:t>
      </w: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арт</w:t>
      </w:r>
      <w:proofErr w:type="gramEnd"/>
      <w:r>
        <w:rPr>
          <w:rFonts w:eastAsia="Times New Roman" w:cs="Times New Roman"/>
          <w:color w:val="111115"/>
          <w:szCs w:val="24"/>
          <w:lang w:eastAsia="ru-RU"/>
        </w:rPr>
        <w:t xml:space="preserve"> – терапии (снятия стресса, подавленных или агрессивных состояний, проецирование идей и др.);</w:t>
      </w:r>
    </w:p>
    <w:p w:rsidR="002E7528" w:rsidRDefault="002E7528" w:rsidP="00EE7F1F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-  преобразование реальности</w:t>
      </w:r>
      <w:r w:rsidR="00B77D63">
        <w:rPr>
          <w:rFonts w:eastAsia="Times New Roman" w:cs="Times New Roman"/>
          <w:color w:val="111115"/>
          <w:szCs w:val="24"/>
          <w:lang w:eastAsia="ru-RU"/>
        </w:rPr>
        <w:t xml:space="preserve"> (наполнение школьной образовательной среды </w:t>
      </w:r>
      <w:proofErr w:type="gramStart"/>
      <w:r w:rsidR="00B77D63">
        <w:rPr>
          <w:rFonts w:eastAsia="Times New Roman" w:cs="Times New Roman"/>
          <w:color w:val="111115"/>
          <w:szCs w:val="24"/>
          <w:lang w:eastAsia="ru-RU"/>
        </w:rPr>
        <w:t>арт</w:t>
      </w:r>
      <w:proofErr w:type="gramEnd"/>
      <w:r w:rsidR="00B77D63">
        <w:rPr>
          <w:rFonts w:eastAsia="Times New Roman" w:cs="Times New Roman"/>
          <w:color w:val="111115"/>
          <w:szCs w:val="24"/>
          <w:lang w:eastAsia="ru-RU"/>
        </w:rPr>
        <w:t xml:space="preserve"> – элементами, повышение уровня психологического и эмоционального комфорта и т.п.)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в коллективном творчестве (создание арт – объектов, художественных проектов для школьного интерьера, классов и др.</w:t>
      </w:r>
      <w:r w:rsidR="002211FF">
        <w:rPr>
          <w:rFonts w:eastAsia="Times New Roman" w:cs="Times New Roman"/>
          <w:color w:val="111115"/>
          <w:szCs w:val="24"/>
          <w:lang w:eastAsia="ru-RU"/>
        </w:rPr>
        <w:t>; проведение собственных мастер – классов по освоенным арт – методикам и техникам изобразительной деятельности</w:t>
      </w:r>
      <w:r>
        <w:rPr>
          <w:rFonts w:eastAsia="Times New Roman" w:cs="Times New Roman"/>
          <w:color w:val="111115"/>
          <w:szCs w:val="24"/>
          <w:lang w:eastAsia="ru-RU"/>
        </w:rPr>
        <w:t>)</w:t>
      </w:r>
      <w:r w:rsidR="002211FF">
        <w:rPr>
          <w:rFonts w:eastAsia="Times New Roman" w:cs="Times New Roman"/>
          <w:color w:val="111115"/>
          <w:szCs w:val="24"/>
          <w:lang w:eastAsia="ru-RU"/>
        </w:rPr>
        <w:t>.</w:t>
      </w:r>
    </w:p>
    <w:p w:rsidR="002E7528" w:rsidRDefault="002E7528" w:rsidP="002E7528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 w:rsidRPr="008C44F9">
        <w:rPr>
          <w:rFonts w:eastAsia="Times New Roman" w:cs="Times New Roman"/>
          <w:b/>
          <w:color w:val="111115"/>
          <w:szCs w:val="24"/>
          <w:lang w:eastAsia="ru-RU"/>
        </w:rPr>
        <w:t>Тем</w:t>
      </w:r>
      <w:r>
        <w:rPr>
          <w:rFonts w:eastAsia="Times New Roman" w:cs="Times New Roman"/>
          <w:b/>
          <w:color w:val="111115"/>
          <w:szCs w:val="24"/>
          <w:lang w:eastAsia="ru-RU"/>
        </w:rPr>
        <w:t>атическое планирование работы образовательной площадки</w:t>
      </w:r>
      <w:r w:rsidRPr="008C44F9">
        <w:rPr>
          <w:rFonts w:eastAsia="Times New Roman" w:cs="Times New Roman"/>
          <w:b/>
          <w:color w:val="111115"/>
          <w:szCs w:val="24"/>
          <w:lang w:eastAsia="ru-RU"/>
        </w:rPr>
        <w:t xml:space="preserve"> (школ</w:t>
      </w:r>
      <w:r>
        <w:rPr>
          <w:rFonts w:eastAsia="Times New Roman" w:cs="Times New Roman"/>
          <w:b/>
          <w:color w:val="111115"/>
          <w:szCs w:val="24"/>
          <w:lang w:eastAsia="ru-RU"/>
        </w:rPr>
        <w:t xml:space="preserve">ы) </w:t>
      </w:r>
    </w:p>
    <w:p w:rsidR="002E7528" w:rsidRDefault="002E7528" w:rsidP="002E7528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>
        <w:rPr>
          <w:rFonts w:eastAsia="Times New Roman" w:cs="Times New Roman"/>
          <w:b/>
          <w:color w:val="111115"/>
          <w:szCs w:val="24"/>
          <w:lang w:eastAsia="ru-RU"/>
        </w:rPr>
        <w:t>«Перфект»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4"/>
        <w:gridCol w:w="2410"/>
        <w:gridCol w:w="1767"/>
        <w:gridCol w:w="1939"/>
        <w:gridCol w:w="1341"/>
      </w:tblGrid>
      <w:tr w:rsidR="006E154B" w:rsidTr="006E154B">
        <w:tc>
          <w:tcPr>
            <w:tcW w:w="2114" w:type="dxa"/>
          </w:tcPr>
          <w:p w:rsidR="00BF05CF" w:rsidRDefault="00BF05CF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Тематический образовательный блок</w:t>
            </w:r>
          </w:p>
        </w:tc>
        <w:tc>
          <w:tcPr>
            <w:tcW w:w="2410" w:type="dxa"/>
          </w:tcPr>
          <w:p w:rsidR="00BF05CF" w:rsidRDefault="00BF05CF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Основная цель</w:t>
            </w:r>
          </w:p>
        </w:tc>
        <w:tc>
          <w:tcPr>
            <w:tcW w:w="1767" w:type="dxa"/>
          </w:tcPr>
          <w:p w:rsidR="00BF05CF" w:rsidRDefault="00BF05CF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Формы работы</w:t>
            </w:r>
          </w:p>
        </w:tc>
        <w:tc>
          <w:tcPr>
            <w:tcW w:w="1939" w:type="dxa"/>
          </w:tcPr>
          <w:p w:rsidR="00BF05CF" w:rsidRDefault="00BF05CF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Результативность образовательного блока</w:t>
            </w:r>
          </w:p>
        </w:tc>
        <w:tc>
          <w:tcPr>
            <w:tcW w:w="1341" w:type="dxa"/>
          </w:tcPr>
          <w:p w:rsidR="00BF05CF" w:rsidRDefault="00BF05CF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Количество часов</w:t>
            </w:r>
          </w:p>
        </w:tc>
      </w:tr>
      <w:tr w:rsidR="006E154B" w:rsidTr="006E154B">
        <w:tc>
          <w:tcPr>
            <w:tcW w:w="2114" w:type="dxa"/>
          </w:tcPr>
          <w:p w:rsidR="00BF05CF" w:rsidRDefault="00D458E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1.Искусство как украшение реальности.</w:t>
            </w:r>
          </w:p>
          <w:p w:rsidR="00D458EA" w:rsidRDefault="00D458E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виды и направления в искусстве (изобразительное искусство, </w:t>
            </w:r>
            <w:r w:rsidR="004525F9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архитектура,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музыка, литература, кино);</w:t>
            </w:r>
          </w:p>
          <w:p w:rsidR="00D458EA" w:rsidRDefault="00D458E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знаменитые деятели искусства;</w:t>
            </w:r>
          </w:p>
          <w:p w:rsidR="00D458EA" w:rsidRPr="00D458EA" w:rsidRDefault="00D458E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мировые шедевры, творческое наследие как признак цивилизации</w:t>
            </w:r>
          </w:p>
        </w:tc>
        <w:tc>
          <w:tcPr>
            <w:tcW w:w="2410" w:type="dxa"/>
          </w:tcPr>
          <w:p w:rsidR="00BF05CF" w:rsidRPr="00D458EA" w:rsidRDefault="00D458E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 w:rsidRPr="00D458EA"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ровать у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представления о значимости творчества и искусства как общественной ценности</w:t>
            </w:r>
          </w:p>
        </w:tc>
        <w:tc>
          <w:tcPr>
            <w:tcW w:w="1767" w:type="dxa"/>
          </w:tcPr>
          <w:p w:rsidR="00BF05CF" w:rsidRDefault="004525F9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беседы; просмотр научно – популярных и учебных фильмов, каталогов;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видеоэкскурсии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 онлайн – путешествия по музеям, онлайн трансляции, видеозаписи концертов, встреч с деятелями искусства</w:t>
            </w:r>
            <w:r w:rsidR="00CF399F">
              <w:rPr>
                <w:rFonts w:eastAsia="Times New Roman" w:cs="Times New Roman"/>
                <w:color w:val="111115"/>
                <w:szCs w:val="24"/>
                <w:lang w:eastAsia="ru-RU"/>
              </w:rPr>
              <w:t>;</w:t>
            </w:r>
          </w:p>
          <w:p w:rsidR="00CF399F" w:rsidRPr="00D458EA" w:rsidRDefault="00CF399F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Индивидуальные мини – проекты «Мировой шедевр»</w:t>
            </w:r>
          </w:p>
        </w:tc>
        <w:tc>
          <w:tcPr>
            <w:tcW w:w="1939" w:type="dxa"/>
          </w:tcPr>
          <w:p w:rsidR="00BF05CF" w:rsidRPr="00D458EA" w:rsidRDefault="004525F9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Представления обучающихся об искусстве как способе и условиях самовыражения и самореализации личности, преобразующей окружающую действительность</w:t>
            </w:r>
          </w:p>
        </w:tc>
        <w:tc>
          <w:tcPr>
            <w:tcW w:w="1341" w:type="dxa"/>
          </w:tcPr>
          <w:p w:rsidR="00BF05CF" w:rsidRPr="00D458EA" w:rsidRDefault="004525F9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8</w:t>
            </w:r>
          </w:p>
        </w:tc>
      </w:tr>
      <w:tr w:rsidR="006E154B" w:rsidTr="006E154B">
        <w:tc>
          <w:tcPr>
            <w:tcW w:w="2114" w:type="dxa"/>
          </w:tcPr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2.Произведение искусства как достижение профессиональной деятельности человека. Шедевр – проявление уникальности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личности.</w:t>
            </w:r>
          </w:p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произведения искусства в изображении;</w:t>
            </w:r>
          </w:p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произведения искусства в музыке;</w:t>
            </w:r>
          </w:p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произведения искусства в архитектуре;</w:t>
            </w:r>
          </w:p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произведения искусства в литературе;</w:t>
            </w:r>
          </w:p>
          <w:p w:rsidR="008B7375" w:rsidRPr="00D458EA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особенности личности и деятельности создателей шедевров</w:t>
            </w:r>
          </w:p>
        </w:tc>
        <w:tc>
          <w:tcPr>
            <w:tcW w:w="2410" w:type="dxa"/>
          </w:tcPr>
          <w:p w:rsidR="008B7375" w:rsidRPr="00D458EA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- формировать интерес и мотивацию детей к уникальным проявлениям своей личности в творчестве, качественному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исполнению творческого замысла как форме самосовершенствования личности</w:t>
            </w:r>
          </w:p>
        </w:tc>
        <w:tc>
          <w:tcPr>
            <w:tcW w:w="1767" w:type="dxa"/>
          </w:tcPr>
          <w:p w:rsidR="008B7375" w:rsidRPr="00D458EA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- беседы; просмотр научно – популярных и учебных фильмов, каталогов;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видеоэкскурси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и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, онлайн – путешествия по музеям, онлайн трансляции, видеозаписи концертов, встреч с деятелями искусства</w:t>
            </w:r>
          </w:p>
        </w:tc>
        <w:tc>
          <w:tcPr>
            <w:tcW w:w="1939" w:type="dxa"/>
          </w:tcPr>
          <w:p w:rsidR="008B7375" w:rsidRPr="00D458EA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Мотивация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к индивидуальным проявлениям  творческой деятельности и качественной реализации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творческого замысла </w:t>
            </w:r>
          </w:p>
        </w:tc>
        <w:tc>
          <w:tcPr>
            <w:tcW w:w="1341" w:type="dxa"/>
          </w:tcPr>
          <w:p w:rsidR="008B7375" w:rsidRPr="00D458EA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4</w:t>
            </w:r>
          </w:p>
        </w:tc>
      </w:tr>
      <w:tr w:rsidR="006E154B" w:rsidTr="006E154B">
        <w:tc>
          <w:tcPr>
            <w:tcW w:w="2114" w:type="dxa"/>
          </w:tcPr>
          <w:p w:rsidR="008B7375" w:rsidRDefault="00B95F08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3.</w:t>
            </w:r>
            <w:r w:rsidR="00CF399F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«Создаём шедевры»</w:t>
            </w:r>
          </w:p>
          <w:p w:rsidR="00CF399F" w:rsidRDefault="00CF399F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знакомство с техниками и приёмами изобразительной деятельности;</w:t>
            </w:r>
          </w:p>
          <w:p w:rsidR="00CF399F" w:rsidRDefault="00CF399F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создание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арт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– объектов на территории ОУ, в помещениях классов, школы;</w:t>
            </w:r>
          </w:p>
          <w:p w:rsidR="00CF399F" w:rsidRPr="00D458EA" w:rsidRDefault="00CF399F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проведение детьми мастер – классов по ранее освоенным техникам изобразительной деятельности, создание творческих мини – мастерских «</w:t>
            </w:r>
            <w:r w:rsidR="00BA4760">
              <w:rPr>
                <w:rFonts w:eastAsia="Times New Roman" w:cs="Times New Roman"/>
                <w:color w:val="111115"/>
                <w:szCs w:val="24"/>
                <w:lang w:eastAsia="ru-RU"/>
              </w:rPr>
              <w:t>Пейзажисты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», «</w:t>
            </w:r>
            <w:r w:rsidR="00BA4760">
              <w:rPr>
                <w:rFonts w:eastAsia="Times New Roman" w:cs="Times New Roman"/>
                <w:color w:val="111115"/>
                <w:szCs w:val="24"/>
                <w:lang w:eastAsia="ru-RU"/>
              </w:rPr>
              <w:t>Декораторы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», «Художники – абстракционист</w:t>
            </w:r>
            <w:r w:rsidR="008354C3">
              <w:rPr>
                <w:rFonts w:eastAsia="Times New Roman" w:cs="Times New Roman"/>
                <w:color w:val="111115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» и др.</w:t>
            </w:r>
          </w:p>
        </w:tc>
        <w:tc>
          <w:tcPr>
            <w:tcW w:w="2410" w:type="dxa"/>
          </w:tcPr>
          <w:p w:rsidR="008B7375" w:rsidRPr="00D458EA" w:rsidRDefault="006E154B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расширить представления обучающихся о безграничном многообразии практической реализации творческих проявлений личности, способах творческой активности и общественно значимых преобразований окружающей действительности.</w:t>
            </w:r>
          </w:p>
        </w:tc>
        <w:tc>
          <w:tcPr>
            <w:tcW w:w="1767" w:type="dxa"/>
          </w:tcPr>
          <w:p w:rsidR="008B7375" w:rsidRPr="00D458EA" w:rsidRDefault="006E154B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FD276E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коллективное и индивидуальное творчество: в проектной и учебной деятельности по освоению изобразительных техник, созданию </w:t>
            </w:r>
            <w:proofErr w:type="gramStart"/>
            <w:r w:rsidR="00FD276E">
              <w:rPr>
                <w:rFonts w:eastAsia="Times New Roman" w:cs="Times New Roman"/>
                <w:color w:val="111115"/>
                <w:szCs w:val="24"/>
                <w:lang w:eastAsia="ru-RU"/>
              </w:rPr>
              <w:t>арт</w:t>
            </w:r>
            <w:proofErr w:type="gramEnd"/>
            <w:r w:rsidR="00FD276E"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- объектов</w:t>
            </w:r>
          </w:p>
        </w:tc>
        <w:tc>
          <w:tcPr>
            <w:tcW w:w="1939" w:type="dxa"/>
          </w:tcPr>
          <w:p w:rsidR="008B7375" w:rsidRPr="00D458EA" w:rsidRDefault="00FD276E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Общественно значимая деятельность детей, в творческих проявлениях личности каждого</w:t>
            </w:r>
          </w:p>
        </w:tc>
        <w:tc>
          <w:tcPr>
            <w:tcW w:w="1341" w:type="dxa"/>
          </w:tcPr>
          <w:p w:rsidR="008B7375" w:rsidRPr="00D458EA" w:rsidRDefault="008354C3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20</w:t>
            </w:r>
          </w:p>
        </w:tc>
      </w:tr>
      <w:tr w:rsidR="006E154B" w:rsidTr="006E154B">
        <w:tc>
          <w:tcPr>
            <w:tcW w:w="2114" w:type="dxa"/>
          </w:tcPr>
          <w:p w:rsidR="008B7375" w:rsidRDefault="008354C3" w:rsidP="008354C3">
            <w:pPr>
              <w:spacing w:afterAutospacing="1"/>
              <w:ind w:firstLine="0"/>
              <w:jc w:val="both"/>
              <w:rPr>
                <w:rFonts w:eastAsia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zCs w:val="24"/>
                <w:lang w:eastAsia="ru-RU"/>
              </w:rPr>
              <w:lastRenderedPageBreak/>
              <w:t>5.</w:t>
            </w:r>
            <w:proofErr w:type="gramStart"/>
            <w:r w:rsidRPr="008354C3">
              <w:rPr>
                <w:rFonts w:eastAsia="Times New Roman"/>
                <w:color w:val="111115"/>
                <w:szCs w:val="24"/>
                <w:lang w:eastAsia="ru-RU"/>
              </w:rPr>
              <w:t>Арт</w:t>
            </w:r>
            <w:proofErr w:type="gramEnd"/>
            <w:r w:rsidRPr="008354C3">
              <w:rPr>
                <w:rFonts w:eastAsia="Times New Roman"/>
                <w:color w:val="111115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11115"/>
                <w:szCs w:val="24"/>
                <w:lang w:eastAsia="ru-RU"/>
              </w:rPr>
              <w:t>–</w:t>
            </w:r>
            <w:r w:rsidRPr="008354C3">
              <w:rPr>
                <w:rFonts w:eastAsia="Times New Roman"/>
                <w:color w:val="111115"/>
                <w:szCs w:val="24"/>
                <w:lang w:eastAsia="ru-RU"/>
              </w:rPr>
              <w:t xml:space="preserve"> терапия</w:t>
            </w:r>
            <w:r>
              <w:rPr>
                <w:rFonts w:eastAsia="Times New Roman"/>
                <w:color w:val="111115"/>
                <w:szCs w:val="24"/>
                <w:lang w:eastAsia="ru-RU"/>
              </w:rPr>
              <w:t xml:space="preserve"> и умение владеть собой</w:t>
            </w:r>
          </w:p>
          <w:p w:rsidR="006E154B" w:rsidRDefault="008354C3" w:rsidP="008354C3">
            <w:pPr>
              <w:spacing w:afterAutospacing="1"/>
              <w:ind w:firstLine="0"/>
              <w:jc w:val="both"/>
              <w:rPr>
                <w:rFonts w:eastAsia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zCs w:val="24"/>
                <w:lang w:eastAsia="ru-RU"/>
              </w:rPr>
              <w:t>- освоение техник «</w:t>
            </w:r>
            <w:proofErr w:type="spellStart"/>
            <w:r>
              <w:rPr>
                <w:rFonts w:eastAsia="Times New Roman"/>
                <w:color w:val="111115"/>
                <w:szCs w:val="24"/>
                <w:lang w:eastAsia="ru-RU"/>
              </w:rPr>
              <w:t>нейроарт</w:t>
            </w:r>
            <w:proofErr w:type="spellEnd"/>
            <w:r>
              <w:rPr>
                <w:rFonts w:eastAsia="Times New Roman"/>
                <w:color w:val="111115"/>
                <w:szCs w:val="24"/>
                <w:lang w:eastAsia="ru-RU"/>
              </w:rPr>
              <w:t xml:space="preserve">», </w:t>
            </w:r>
            <w:r w:rsidR="006E154B">
              <w:rPr>
                <w:rFonts w:eastAsia="Times New Roman"/>
                <w:color w:val="111115"/>
                <w:szCs w:val="24"/>
                <w:lang w:eastAsia="ru-RU"/>
              </w:rPr>
              <w:t>ар</w:t>
            </w:r>
            <w:proofErr w:type="gramStart"/>
            <w:r w:rsidR="006E154B">
              <w:rPr>
                <w:rFonts w:eastAsia="Times New Roman"/>
                <w:color w:val="111115"/>
                <w:szCs w:val="24"/>
                <w:lang w:eastAsia="ru-RU"/>
              </w:rPr>
              <w:t>т-</w:t>
            </w:r>
            <w:proofErr w:type="gramEnd"/>
            <w:r w:rsidR="006E154B">
              <w:rPr>
                <w:rFonts w:eastAsia="Times New Roman"/>
                <w:color w:val="111115"/>
                <w:szCs w:val="24"/>
                <w:lang w:eastAsia="ru-RU"/>
              </w:rPr>
              <w:t xml:space="preserve"> терапии и др.</w:t>
            </w:r>
          </w:p>
          <w:p w:rsidR="006E154B" w:rsidRPr="006E154B" w:rsidRDefault="006E154B" w:rsidP="008354C3">
            <w:pPr>
              <w:spacing w:afterAutospacing="1"/>
              <w:ind w:firstLine="0"/>
              <w:jc w:val="both"/>
              <w:rPr>
                <w:rFonts w:eastAsia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zCs w:val="24"/>
                <w:lang w:eastAsia="ru-RU"/>
              </w:rPr>
              <w:t>- психоэмоциональная активность и психоэмоциональная разгрузка в творческих проявлениях личности</w:t>
            </w:r>
          </w:p>
        </w:tc>
        <w:tc>
          <w:tcPr>
            <w:tcW w:w="2410" w:type="dxa"/>
          </w:tcPr>
          <w:p w:rsidR="008B7375" w:rsidRPr="00D458EA" w:rsidRDefault="005322FB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обеспечить гармонизацию творческих проявлений и психоэмоционального состояния личности каждого обучающегося, в условиях использования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арт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- терапии</w:t>
            </w:r>
          </w:p>
        </w:tc>
        <w:tc>
          <w:tcPr>
            <w:tcW w:w="1767" w:type="dxa"/>
          </w:tcPr>
          <w:p w:rsidR="008B7375" w:rsidRPr="00D458EA" w:rsidRDefault="005322FB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обучающие занятия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8B7375" w:rsidRPr="00D458EA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8B7375" w:rsidRPr="00D458EA" w:rsidRDefault="006E154B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CF399F" w:rsidTr="006E154B">
        <w:tc>
          <w:tcPr>
            <w:tcW w:w="8230" w:type="dxa"/>
            <w:gridSpan w:val="4"/>
          </w:tcPr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Всего часов по образовательной площадке</w:t>
            </w:r>
          </w:p>
        </w:tc>
        <w:tc>
          <w:tcPr>
            <w:tcW w:w="1341" w:type="dxa"/>
          </w:tcPr>
          <w:p w:rsidR="008B7375" w:rsidRDefault="008B7375" w:rsidP="008B7375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36</w:t>
            </w:r>
          </w:p>
        </w:tc>
      </w:tr>
    </w:tbl>
    <w:p w:rsidR="002E7528" w:rsidRDefault="002E7528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color w:val="111115"/>
          <w:szCs w:val="24"/>
          <w:lang w:eastAsia="ru-RU"/>
        </w:rPr>
      </w:pPr>
    </w:p>
    <w:p w:rsidR="002E7528" w:rsidRPr="002E7528" w:rsidRDefault="002E7528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b/>
          <w:i/>
          <w:color w:val="111115"/>
          <w:szCs w:val="24"/>
          <w:lang w:eastAsia="ru-RU"/>
        </w:rPr>
      </w:pPr>
      <w:r w:rsidRPr="002E7528">
        <w:rPr>
          <w:rFonts w:eastAsia="Times New Roman" w:cs="Times New Roman"/>
          <w:b/>
          <w:i/>
          <w:color w:val="111115"/>
          <w:szCs w:val="24"/>
          <w:lang w:eastAsia="ru-RU"/>
        </w:rPr>
        <w:t>5. «Моя будущая профессия»</w:t>
      </w:r>
    </w:p>
    <w:p w:rsidR="002E7528" w:rsidRDefault="002E7528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i/>
          <w:color w:val="111115"/>
          <w:szCs w:val="24"/>
          <w:lang w:eastAsia="ru-RU"/>
        </w:rPr>
      </w:pPr>
      <w:r w:rsidRPr="002211FF">
        <w:rPr>
          <w:rFonts w:eastAsia="Times New Roman" w:cs="Times New Roman"/>
          <w:i/>
          <w:color w:val="111115"/>
          <w:szCs w:val="24"/>
          <w:u w:val="single"/>
          <w:lang w:eastAsia="ru-RU"/>
        </w:rPr>
        <w:t>Миссия школы:</w:t>
      </w:r>
      <w:r w:rsidRPr="002211FF">
        <w:rPr>
          <w:rFonts w:eastAsia="Times New Roman" w:cs="Times New Roman"/>
          <w:i/>
          <w:color w:val="111115"/>
          <w:szCs w:val="24"/>
          <w:lang w:eastAsia="ru-RU"/>
        </w:rPr>
        <w:t xml:space="preserve"> </w:t>
      </w:r>
      <w:r w:rsidR="002211FF" w:rsidRPr="002211FF">
        <w:rPr>
          <w:rFonts w:eastAsia="Times New Roman" w:cs="Times New Roman"/>
          <w:i/>
          <w:color w:val="111115"/>
          <w:szCs w:val="24"/>
          <w:lang w:eastAsia="ru-RU"/>
        </w:rPr>
        <w:t>обеспечить встраивание компетенций, полученных в 4 основных школах спецкурса, в систему осно</w:t>
      </w:r>
      <w:r w:rsidR="007E3D8F">
        <w:rPr>
          <w:rFonts w:eastAsia="Times New Roman" w:cs="Times New Roman"/>
          <w:i/>
          <w:color w:val="111115"/>
          <w:szCs w:val="24"/>
          <w:lang w:eastAsia="ru-RU"/>
        </w:rPr>
        <w:t>вных образовательных</w:t>
      </w:r>
      <w:r w:rsidR="002211FF" w:rsidRPr="002211FF">
        <w:rPr>
          <w:rFonts w:eastAsia="Times New Roman" w:cs="Times New Roman"/>
          <w:i/>
          <w:color w:val="111115"/>
          <w:szCs w:val="24"/>
          <w:lang w:eastAsia="ru-RU"/>
        </w:rPr>
        <w:t xml:space="preserve"> и базовых компетенций личности о</w:t>
      </w:r>
      <w:r w:rsidR="002211FF">
        <w:rPr>
          <w:rFonts w:eastAsia="Times New Roman" w:cs="Times New Roman"/>
          <w:i/>
          <w:color w:val="111115"/>
          <w:szCs w:val="24"/>
          <w:lang w:eastAsia="ru-RU"/>
        </w:rPr>
        <w:t>бучающегося, определить ведущее направление</w:t>
      </w:r>
      <w:r w:rsidR="002211FF" w:rsidRPr="002211FF">
        <w:rPr>
          <w:rFonts w:eastAsia="Times New Roman" w:cs="Times New Roman"/>
          <w:i/>
          <w:color w:val="111115"/>
          <w:szCs w:val="24"/>
          <w:lang w:eastAsia="ru-RU"/>
        </w:rPr>
        <w:t xml:space="preserve"> раннего профессионального ориентирования и самоопределения личности</w:t>
      </w:r>
      <w:r w:rsidR="002211FF">
        <w:rPr>
          <w:rFonts w:eastAsia="Times New Roman" w:cs="Times New Roman"/>
          <w:i/>
          <w:color w:val="111115"/>
          <w:szCs w:val="24"/>
          <w:lang w:eastAsia="ru-RU"/>
        </w:rPr>
        <w:t xml:space="preserve">, закрепить </w:t>
      </w:r>
      <w:r w:rsidR="00EE25AD">
        <w:rPr>
          <w:rFonts w:eastAsia="Times New Roman" w:cs="Times New Roman"/>
          <w:i/>
          <w:color w:val="111115"/>
          <w:szCs w:val="24"/>
          <w:lang w:eastAsia="ru-RU"/>
        </w:rPr>
        <w:t xml:space="preserve">компетенции проектной деятельности как условия наиболее эффективной самореализации личности и </w:t>
      </w:r>
      <w:r w:rsidR="00484822">
        <w:rPr>
          <w:rFonts w:eastAsia="Times New Roman" w:cs="Times New Roman"/>
          <w:i/>
          <w:color w:val="111115"/>
          <w:szCs w:val="24"/>
          <w:lang w:eastAsia="ru-RU"/>
        </w:rPr>
        <w:t xml:space="preserve">продуктивного </w:t>
      </w:r>
      <w:r w:rsidR="00EE25AD">
        <w:rPr>
          <w:rFonts w:eastAsia="Times New Roman" w:cs="Times New Roman"/>
          <w:i/>
          <w:color w:val="111115"/>
          <w:szCs w:val="24"/>
          <w:lang w:eastAsia="ru-RU"/>
        </w:rPr>
        <w:t xml:space="preserve">способа познания </w:t>
      </w:r>
      <w:r w:rsidR="00484822">
        <w:rPr>
          <w:rFonts w:eastAsia="Times New Roman" w:cs="Times New Roman"/>
          <w:i/>
          <w:color w:val="111115"/>
          <w:szCs w:val="24"/>
          <w:lang w:eastAsia="ru-RU"/>
        </w:rPr>
        <w:t>окружающего мира.</w:t>
      </w:r>
    </w:p>
    <w:p w:rsidR="002211FF" w:rsidRDefault="002211FF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Особенностью деятельности </w:t>
      </w: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обучающегося</w:t>
      </w:r>
      <w:proofErr w:type="gramEnd"/>
      <w:r>
        <w:rPr>
          <w:rFonts w:eastAsia="Times New Roman" w:cs="Times New Roman"/>
          <w:color w:val="111115"/>
          <w:szCs w:val="24"/>
          <w:lang w:eastAsia="ru-RU"/>
        </w:rPr>
        <w:t xml:space="preserve"> в работе данной образовательной площадки будет </w:t>
      </w:r>
      <w:r w:rsidR="00052B98">
        <w:rPr>
          <w:rFonts w:eastAsia="Times New Roman" w:cs="Times New Roman"/>
          <w:color w:val="111115"/>
          <w:szCs w:val="24"/>
          <w:lang w:eastAsia="ru-RU"/>
        </w:rPr>
        <w:t>ярко выраженный характер индивидуальной направленности</w:t>
      </w:r>
      <w:r w:rsidR="00E12C98">
        <w:rPr>
          <w:rFonts w:eastAsia="Times New Roman" w:cs="Times New Roman"/>
          <w:color w:val="111115"/>
          <w:szCs w:val="24"/>
          <w:lang w:eastAsia="ru-RU"/>
        </w:rPr>
        <w:t xml:space="preserve"> проектов, избранной </w:t>
      </w:r>
      <w:r w:rsidR="00052B98">
        <w:rPr>
          <w:rFonts w:eastAsia="Times New Roman" w:cs="Times New Roman"/>
          <w:color w:val="111115"/>
          <w:szCs w:val="24"/>
          <w:lang w:eastAsia="ru-RU"/>
        </w:rPr>
        <w:t xml:space="preserve"> тематики</w:t>
      </w:r>
      <w:r w:rsidR="00DD7EC9">
        <w:rPr>
          <w:rFonts w:eastAsia="Times New Roman" w:cs="Times New Roman"/>
          <w:color w:val="111115"/>
          <w:szCs w:val="24"/>
          <w:lang w:eastAsia="ru-RU"/>
        </w:rPr>
        <w:t>,</w:t>
      </w:r>
      <w:r w:rsidR="00052B98">
        <w:rPr>
          <w:rFonts w:eastAsia="Times New Roman" w:cs="Times New Roman"/>
          <w:color w:val="111115"/>
          <w:szCs w:val="24"/>
          <w:lang w:eastAsia="ru-RU"/>
        </w:rPr>
        <w:t xml:space="preserve"> и реализуемых в соответствии с основной направленностью </w:t>
      </w:r>
      <w:r w:rsidR="00DD7EC9">
        <w:rPr>
          <w:rFonts w:eastAsia="Times New Roman" w:cs="Times New Roman"/>
          <w:color w:val="111115"/>
          <w:szCs w:val="24"/>
          <w:lang w:eastAsia="ru-RU"/>
        </w:rPr>
        <w:t xml:space="preserve">ранней профессиональной ориентации. </w:t>
      </w:r>
    </w:p>
    <w:p w:rsidR="00E12C98" w:rsidRDefault="00E12C98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proofErr w:type="gramStart"/>
      <w:r>
        <w:rPr>
          <w:rFonts w:eastAsia="Times New Roman" w:cs="Times New Roman"/>
          <w:color w:val="111115"/>
          <w:szCs w:val="24"/>
          <w:lang w:eastAsia="ru-RU"/>
        </w:rPr>
        <w:t>Проектная деятельность, все её структурные компоненты (цель, задачи, сбор информации, практического материала, участники проекта, результат (продукт проекта) и др.) будут характеризовать направленность личности обучающегося в профессиональном самоопределении.</w:t>
      </w:r>
      <w:proofErr w:type="gramEnd"/>
      <w:r>
        <w:rPr>
          <w:rFonts w:eastAsia="Times New Roman" w:cs="Times New Roman"/>
          <w:color w:val="111115"/>
          <w:szCs w:val="24"/>
          <w:lang w:eastAsia="ru-RU"/>
        </w:rPr>
        <w:t xml:space="preserve"> Это т.н. </w:t>
      </w:r>
      <w:r w:rsidRPr="00E12C98">
        <w:rPr>
          <w:rFonts w:eastAsia="Times New Roman" w:cs="Times New Roman"/>
          <w:b/>
          <w:i/>
          <w:color w:val="111115"/>
          <w:szCs w:val="24"/>
          <w:lang w:eastAsia="ru-RU"/>
        </w:rPr>
        <w:t>маркеры</w:t>
      </w:r>
      <w:r w:rsidR="007348DD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мониторинга</w:t>
      </w:r>
      <w:r w:rsidR="000B0D6A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(диагностики)</w:t>
      </w:r>
      <w:r w:rsidR="00646F3F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ранней</w:t>
      </w:r>
      <w:r w:rsidRPr="00E12C98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профессиональной ориентации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(какая область знаний, науки  интересует, сохранен ли интерес в процессе работы над проектом, каково качество полученного продукта проекта и др.), которые помогут определить – насколько ориентирован обучающийся на ту или иную сферу человеческой (а далее – профессиональной) деятельности.</w:t>
      </w:r>
    </w:p>
    <w:p w:rsidR="00F623B2" w:rsidRDefault="00E12C98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 xml:space="preserve">Утрата интереса </w:t>
      </w:r>
      <w:r w:rsidR="005662C1">
        <w:rPr>
          <w:rFonts w:eastAsia="Times New Roman" w:cs="Times New Roman"/>
          <w:color w:val="111115"/>
          <w:szCs w:val="24"/>
          <w:lang w:eastAsia="ru-RU"/>
        </w:rPr>
        <w:t xml:space="preserve">к исследовательской деятельности, </w:t>
      </w:r>
      <w:proofErr w:type="gramStart"/>
      <w:r w:rsidR="005662C1">
        <w:rPr>
          <w:rFonts w:eastAsia="Times New Roman" w:cs="Times New Roman"/>
          <w:color w:val="111115"/>
          <w:szCs w:val="24"/>
          <w:lang w:eastAsia="ru-RU"/>
        </w:rPr>
        <w:t>ко</w:t>
      </w:r>
      <w:proofErr w:type="gramEnd"/>
      <w:r w:rsidR="005662C1">
        <w:rPr>
          <w:rFonts w:eastAsia="Times New Roman" w:cs="Times New Roman"/>
          <w:color w:val="111115"/>
          <w:szCs w:val="24"/>
          <w:lang w:eastAsia="ru-RU"/>
        </w:rPr>
        <w:t xml:space="preserve"> взаимодействию </w:t>
      </w:r>
      <w:r>
        <w:rPr>
          <w:rFonts w:eastAsia="Times New Roman" w:cs="Times New Roman"/>
          <w:color w:val="111115"/>
          <w:szCs w:val="24"/>
          <w:lang w:eastAsia="ru-RU"/>
        </w:rPr>
        <w:t>на каком – либо этапе проекта,</w:t>
      </w:r>
      <w:r w:rsidR="005662C1">
        <w:rPr>
          <w:rFonts w:eastAsia="Times New Roman" w:cs="Times New Roman"/>
          <w:color w:val="111115"/>
          <w:szCs w:val="24"/>
          <w:lang w:eastAsia="ru-RU"/>
        </w:rPr>
        <w:t xml:space="preserve"> снижение темпа проектной деятельности,</w:t>
      </w:r>
      <w:r>
        <w:rPr>
          <w:rFonts w:eastAsia="Times New Roman" w:cs="Times New Roman"/>
          <w:color w:val="111115"/>
          <w:szCs w:val="24"/>
          <w:lang w:eastAsia="ru-RU"/>
        </w:rPr>
        <w:t xml:space="preserve"> низкое качество</w:t>
      </w:r>
      <w:r w:rsidR="005662C1">
        <w:rPr>
          <w:rFonts w:eastAsia="Times New Roman" w:cs="Times New Roman"/>
          <w:color w:val="111115"/>
          <w:szCs w:val="24"/>
          <w:lang w:eastAsia="ru-RU"/>
        </w:rPr>
        <w:t xml:space="preserve"> продукта проекта, переход к другой области знаний и проблематике проектов, после достижения результата проектной деятельности - это означает возможные внутренние противоречия в личностном самоопределении, утрате важных ценностных ориентиров в раннем освоении профессиональной деятельности и сигнализирует о необходимости помощи обучающемуся в профессио</w:t>
      </w:r>
      <w:r w:rsidR="000B0D6A">
        <w:rPr>
          <w:rFonts w:eastAsia="Times New Roman" w:cs="Times New Roman"/>
          <w:color w:val="111115"/>
          <w:szCs w:val="24"/>
          <w:lang w:eastAsia="ru-RU"/>
        </w:rPr>
        <w:t>нальном ориентировании, и, возможно -</w:t>
      </w:r>
      <w:r w:rsidR="005662C1">
        <w:rPr>
          <w:rFonts w:eastAsia="Times New Roman" w:cs="Times New Roman"/>
          <w:color w:val="111115"/>
          <w:szCs w:val="24"/>
          <w:lang w:eastAsia="ru-RU"/>
        </w:rPr>
        <w:t xml:space="preserve"> смене его направления.</w:t>
      </w:r>
    </w:p>
    <w:p w:rsidR="00F623B2" w:rsidRDefault="00F623B2" w:rsidP="00F623B2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 w:rsidRPr="008C44F9">
        <w:rPr>
          <w:rFonts w:eastAsia="Times New Roman" w:cs="Times New Roman"/>
          <w:b/>
          <w:color w:val="111115"/>
          <w:szCs w:val="24"/>
          <w:lang w:eastAsia="ru-RU"/>
        </w:rPr>
        <w:lastRenderedPageBreak/>
        <w:t>Тем</w:t>
      </w:r>
      <w:r>
        <w:rPr>
          <w:rFonts w:eastAsia="Times New Roman" w:cs="Times New Roman"/>
          <w:b/>
          <w:color w:val="111115"/>
          <w:szCs w:val="24"/>
          <w:lang w:eastAsia="ru-RU"/>
        </w:rPr>
        <w:t>атическое планирование работы образовательной площадки</w:t>
      </w:r>
      <w:r w:rsidRPr="008C44F9">
        <w:rPr>
          <w:rFonts w:eastAsia="Times New Roman" w:cs="Times New Roman"/>
          <w:b/>
          <w:color w:val="111115"/>
          <w:szCs w:val="24"/>
          <w:lang w:eastAsia="ru-RU"/>
        </w:rPr>
        <w:t xml:space="preserve"> (школ</w:t>
      </w:r>
      <w:r>
        <w:rPr>
          <w:rFonts w:eastAsia="Times New Roman" w:cs="Times New Roman"/>
          <w:b/>
          <w:color w:val="111115"/>
          <w:szCs w:val="24"/>
          <w:lang w:eastAsia="ru-RU"/>
        </w:rPr>
        <w:t xml:space="preserve">ы) </w:t>
      </w:r>
    </w:p>
    <w:p w:rsidR="00F623B2" w:rsidRPr="009F359C" w:rsidRDefault="00F623B2" w:rsidP="009F359C">
      <w:pPr>
        <w:shd w:val="clear" w:color="auto" w:fill="FFFFFF"/>
        <w:spacing w:afterAutospacing="1" w:line="240" w:lineRule="auto"/>
        <w:ind w:firstLine="0"/>
        <w:jc w:val="center"/>
        <w:rPr>
          <w:rFonts w:eastAsia="Times New Roman" w:cs="Times New Roman"/>
          <w:b/>
          <w:color w:val="111115"/>
          <w:szCs w:val="24"/>
          <w:lang w:eastAsia="ru-RU"/>
        </w:rPr>
      </w:pPr>
      <w:r>
        <w:rPr>
          <w:rFonts w:eastAsia="Times New Roman" w:cs="Times New Roman"/>
          <w:b/>
          <w:color w:val="111115"/>
          <w:szCs w:val="24"/>
          <w:lang w:eastAsia="ru-RU"/>
        </w:rPr>
        <w:t>«Моя будущая профессия</w:t>
      </w:r>
      <w:r w:rsidR="009F359C">
        <w:rPr>
          <w:rFonts w:eastAsia="Times New Roman" w:cs="Times New Roman"/>
          <w:b/>
          <w:color w:val="111115"/>
          <w:szCs w:val="24"/>
          <w:lang w:eastAsia="ru-RU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49"/>
        <w:gridCol w:w="1825"/>
        <w:gridCol w:w="1267"/>
      </w:tblGrid>
      <w:tr w:rsidR="00F7634E" w:rsidTr="003E6150">
        <w:tc>
          <w:tcPr>
            <w:tcW w:w="2334" w:type="dxa"/>
          </w:tcPr>
          <w:p w:rsidR="00CD739A" w:rsidRDefault="00CD739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Тематический образовательный блок</w:t>
            </w:r>
          </w:p>
        </w:tc>
        <w:tc>
          <w:tcPr>
            <w:tcW w:w="2052" w:type="dxa"/>
          </w:tcPr>
          <w:p w:rsidR="00CD739A" w:rsidRDefault="00CD739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Основная цель</w:t>
            </w:r>
          </w:p>
        </w:tc>
        <w:tc>
          <w:tcPr>
            <w:tcW w:w="2006" w:type="dxa"/>
          </w:tcPr>
          <w:p w:rsidR="00CD739A" w:rsidRDefault="00CD739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Формы работы</w:t>
            </w:r>
          </w:p>
        </w:tc>
        <w:tc>
          <w:tcPr>
            <w:tcW w:w="1878" w:type="dxa"/>
          </w:tcPr>
          <w:p w:rsidR="00CD739A" w:rsidRDefault="00CD739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Результативность образовательного блока</w:t>
            </w:r>
          </w:p>
        </w:tc>
        <w:tc>
          <w:tcPr>
            <w:tcW w:w="1301" w:type="dxa"/>
          </w:tcPr>
          <w:p w:rsidR="00CD739A" w:rsidRDefault="00CD739A" w:rsidP="00F95831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Количество часов</w:t>
            </w:r>
          </w:p>
        </w:tc>
      </w:tr>
      <w:tr w:rsidR="00F7634E" w:rsidTr="003E6150">
        <w:tc>
          <w:tcPr>
            <w:tcW w:w="2334" w:type="dxa"/>
          </w:tcPr>
          <w:p w:rsidR="00CD739A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1.В мире профессий</w:t>
            </w:r>
          </w:p>
          <w:p w:rsidR="00B046E0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истории возникновения разных профессий</w:t>
            </w:r>
          </w:p>
          <w:p w:rsidR="00B046E0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профессия моих родителей (мини – проект)</w:t>
            </w:r>
          </w:p>
          <w:p w:rsidR="00B046E0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профессии будущего, редкие профессии</w:t>
            </w:r>
          </w:p>
          <w:p w:rsidR="00B046E0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виды профессий</w:t>
            </w:r>
          </w:p>
        </w:tc>
        <w:tc>
          <w:tcPr>
            <w:tcW w:w="2052" w:type="dxa"/>
          </w:tcPr>
          <w:p w:rsidR="00CD739A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развивать представления о многообразии профессиональной сферы деятельности человека, создавать предпосылки к самоопределению</w:t>
            </w:r>
          </w:p>
        </w:tc>
        <w:tc>
          <w:tcPr>
            <w:tcW w:w="2006" w:type="dxa"/>
          </w:tcPr>
          <w:p w:rsidR="00CD739A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беседа, рассказ, проектная деятельность, просмотр учебных фильмов</w:t>
            </w:r>
          </w:p>
        </w:tc>
        <w:tc>
          <w:tcPr>
            <w:tcW w:w="1878" w:type="dxa"/>
          </w:tcPr>
          <w:p w:rsidR="00CD739A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Предпосылки к профессиональной ориентации</w:t>
            </w:r>
          </w:p>
        </w:tc>
        <w:tc>
          <w:tcPr>
            <w:tcW w:w="1301" w:type="dxa"/>
          </w:tcPr>
          <w:p w:rsidR="00CD739A" w:rsidRDefault="00B046E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7634E" w:rsidTr="003E6150">
        <w:tc>
          <w:tcPr>
            <w:tcW w:w="2334" w:type="dxa"/>
          </w:tcPr>
          <w:p w:rsidR="00CD739A" w:rsidRDefault="007838C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2.Выбор профессии</w:t>
            </w:r>
          </w:p>
          <w:p w:rsidR="007838C9" w:rsidRDefault="007838C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зачем выбирать профессию? Что произойдёт, если её не выбрать?</w:t>
            </w:r>
          </w:p>
          <w:p w:rsidR="007838C9" w:rsidRDefault="007838C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как узнать какие профессии мне подойдут? (способности человека и его возможности: состояние здоровья, обучение, отношения с людьми);</w:t>
            </w:r>
          </w:p>
          <w:p w:rsidR="007838C9" w:rsidRDefault="007838C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как понять, что профессия подходит мне? (склонности личности, направленность личности, цели и планы в жизни);</w:t>
            </w:r>
          </w:p>
          <w:p w:rsidR="007838C9" w:rsidRDefault="007838C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помощь в выборе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профессии</w:t>
            </w:r>
          </w:p>
        </w:tc>
        <w:tc>
          <w:tcPr>
            <w:tcW w:w="2052" w:type="dxa"/>
          </w:tcPr>
          <w:p w:rsidR="00CD739A" w:rsidRDefault="007838C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- формировать предпосылки профессионального самоопределения, формировать механизмы самопознания личности в профессии</w:t>
            </w:r>
          </w:p>
        </w:tc>
        <w:tc>
          <w:tcPr>
            <w:tcW w:w="2006" w:type="dxa"/>
          </w:tcPr>
          <w:p w:rsidR="00CD739A" w:rsidRDefault="004441C8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беседа, рассказ, проектная деятельность, просмотр учебных фильмов, тренинги, ролевые коммуникационные игры</w:t>
            </w:r>
          </w:p>
        </w:tc>
        <w:tc>
          <w:tcPr>
            <w:tcW w:w="1878" w:type="dxa"/>
          </w:tcPr>
          <w:p w:rsidR="00CD739A" w:rsidRDefault="004441C8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Предпосылки к профессиональной ориентации, механизмы самопознания личности</w:t>
            </w:r>
          </w:p>
        </w:tc>
        <w:tc>
          <w:tcPr>
            <w:tcW w:w="1301" w:type="dxa"/>
          </w:tcPr>
          <w:p w:rsidR="00CD739A" w:rsidRDefault="004441C8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7634E" w:rsidTr="003E6150">
        <w:tc>
          <w:tcPr>
            <w:tcW w:w="2334" w:type="dxa"/>
          </w:tcPr>
          <w:p w:rsidR="00CD739A" w:rsidRDefault="004441C8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3.Построение карьеры</w:t>
            </w:r>
          </w:p>
          <w:p w:rsidR="004441C8" w:rsidRDefault="004441C8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что такое карьера? (2-3 примера известных личностей с социально значимой карьерой)</w:t>
            </w:r>
          </w:p>
          <w:p w:rsidR="004441C8" w:rsidRDefault="004441C8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для чего нужен план карьеры? (составление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примерного воображаемого плана карьеры избранной известной личности, сравнение с реальными карьерными шагами</w:t>
            </w:r>
            <w:r w:rsidR="002F1947">
              <w:rPr>
                <w:rFonts w:eastAsia="Times New Roman" w:cs="Times New Roman"/>
                <w:color w:val="111115"/>
                <w:szCs w:val="24"/>
                <w:lang w:eastAsia="ru-RU"/>
              </w:rPr>
              <w:t>)</w:t>
            </w:r>
          </w:p>
          <w:p w:rsidR="002F1947" w:rsidRDefault="002F194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как достигать высот карьеры? (этика карьерного роста)</w:t>
            </w:r>
          </w:p>
          <w:p w:rsidR="002F1947" w:rsidRDefault="002F194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проблемы карьерного роста (мини – проекты)</w:t>
            </w:r>
          </w:p>
        </w:tc>
        <w:tc>
          <w:tcPr>
            <w:tcW w:w="2052" w:type="dxa"/>
          </w:tcPr>
          <w:p w:rsidR="00CD739A" w:rsidRDefault="002F194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создавать предпосылки успеха в профессиональном ориентировании и самоопределении, формировать значимость самореализации личности в профессиональной деятельности </w:t>
            </w:r>
          </w:p>
        </w:tc>
        <w:tc>
          <w:tcPr>
            <w:tcW w:w="2006" w:type="dxa"/>
          </w:tcPr>
          <w:p w:rsidR="00CD739A" w:rsidRDefault="002F194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беседа, рассказ, проектная деятельность, просмотр учебных и художественных фильмов, тренинги, ролевые коммуникационные игры</w:t>
            </w:r>
          </w:p>
        </w:tc>
        <w:tc>
          <w:tcPr>
            <w:tcW w:w="1878" w:type="dxa"/>
          </w:tcPr>
          <w:p w:rsidR="00CD739A" w:rsidRDefault="002F194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Установки личности на успех и значимость выбора профессиональной деятельности</w:t>
            </w:r>
          </w:p>
        </w:tc>
        <w:tc>
          <w:tcPr>
            <w:tcW w:w="1301" w:type="dxa"/>
          </w:tcPr>
          <w:p w:rsidR="00CD739A" w:rsidRDefault="002F194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7634E" w:rsidTr="003E6150">
        <w:tc>
          <w:tcPr>
            <w:tcW w:w="2334" w:type="dxa"/>
          </w:tcPr>
          <w:p w:rsidR="00CD739A" w:rsidRDefault="00CE3D7B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4.Виды профессиональной деятельности. Коллективная деятельность. Коллективная и индивидуальная профессиональная ответственность.</w:t>
            </w:r>
          </w:p>
          <w:p w:rsidR="00CE3D7B" w:rsidRDefault="00CE3D7B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знакомство с отдельными наиболее сложными и значимыми видами профессионального труда, выявление профессиональных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взаимосвязей, профессионального взаимодействия;</w:t>
            </w:r>
          </w:p>
          <w:p w:rsidR="00CE3D7B" w:rsidRDefault="00CE3D7B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обучение коллективному взаимодействию, навыкам работы в команде (групповой и подгрупповой коммуникации, адаптированным технологиям проектного </w:t>
            </w:r>
            <w:r w:rsidR="002C1C4D">
              <w:rPr>
                <w:rFonts w:eastAsia="Times New Roman" w:cs="Times New Roman"/>
                <w:color w:val="111115"/>
                <w:szCs w:val="24"/>
                <w:lang w:eastAsia="ru-RU"/>
              </w:rPr>
              <w:t>коллективного взаимодействия);</w:t>
            </w:r>
          </w:p>
          <w:p w:rsidR="002C1C4D" w:rsidRDefault="002C1C4D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</w:t>
            </w:r>
            <w:r w:rsidR="002C5836">
              <w:rPr>
                <w:rFonts w:eastAsia="Times New Roman" w:cs="Times New Roman"/>
                <w:color w:val="111115"/>
                <w:szCs w:val="24"/>
                <w:lang w:eastAsia="ru-RU"/>
              </w:rPr>
              <w:t>формирование представлений о значимости профессионального груда как условии самосовершенствования личности человека.</w:t>
            </w:r>
          </w:p>
        </w:tc>
        <w:tc>
          <w:tcPr>
            <w:tcW w:w="2052" w:type="dxa"/>
          </w:tcPr>
          <w:p w:rsidR="00CD739A" w:rsidRDefault="002C5836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- создавать целостные представления у детей о профессиональных трудовых коллективах, способах и видах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внутриколлективных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отношений, их значимости в достижении професси</w:t>
            </w:r>
            <w:r w:rsidR="002E2326">
              <w:rPr>
                <w:rFonts w:eastAsia="Times New Roman" w:cs="Times New Roman"/>
                <w:color w:val="111115"/>
                <w:szCs w:val="24"/>
                <w:lang w:eastAsia="ru-RU"/>
              </w:rPr>
              <w:t>ональных и личностных результатов деятельности.</w:t>
            </w:r>
          </w:p>
        </w:tc>
        <w:tc>
          <w:tcPr>
            <w:tcW w:w="2006" w:type="dxa"/>
          </w:tcPr>
          <w:p w:rsidR="00DE268C" w:rsidRDefault="00DE268C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коллективная (групповая и подгрупповая проектная деятельность; беседы, рассказы, просмотр видеофильмов о профессиях; коммуникационные игры, занятия с использованием адаптированных технологий группового взаимодействия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(СКРАМ-технологии, тайм – менеджмента и др.)</w:t>
            </w:r>
            <w:proofErr w:type="gramEnd"/>
          </w:p>
        </w:tc>
        <w:tc>
          <w:tcPr>
            <w:tcW w:w="1878" w:type="dxa"/>
          </w:tcPr>
          <w:p w:rsidR="00CD739A" w:rsidRDefault="00DE268C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Системное самостоятельное применение детьми методов самоорганизации и учебного взаимодействия в проектной деятельности, повышение учебной и общей личностной мотивации деятельности</w:t>
            </w:r>
          </w:p>
        </w:tc>
        <w:tc>
          <w:tcPr>
            <w:tcW w:w="1301" w:type="dxa"/>
          </w:tcPr>
          <w:p w:rsidR="00CD739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8</w:t>
            </w:r>
          </w:p>
        </w:tc>
      </w:tr>
      <w:tr w:rsidR="00F7634E" w:rsidTr="003E6150">
        <w:tc>
          <w:tcPr>
            <w:tcW w:w="2334" w:type="dxa"/>
          </w:tcPr>
          <w:p w:rsidR="00B63B77" w:rsidRDefault="00B63B7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5.Профессиональные достижения. Лидерство в профессии.</w:t>
            </w:r>
          </w:p>
          <w:p w:rsidR="00B63B77" w:rsidRDefault="00B63B7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профессиональное обучение;</w:t>
            </w:r>
          </w:p>
          <w:p w:rsidR="00B63B77" w:rsidRDefault="00B63B7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профессионализм и мастерство;</w:t>
            </w:r>
          </w:p>
          <w:p w:rsidR="00B63B77" w:rsidRDefault="00B63B7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личностная значимость профессиональных достижений</w:t>
            </w:r>
          </w:p>
        </w:tc>
        <w:tc>
          <w:tcPr>
            <w:tcW w:w="2052" w:type="dxa"/>
          </w:tcPr>
          <w:p w:rsidR="00CD739A" w:rsidRDefault="00B63B77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формировать представления о значимости профессии в жизни человека, </w:t>
            </w:r>
            <w:r w:rsidR="004A526A">
              <w:rPr>
                <w:rFonts w:eastAsia="Times New Roman" w:cs="Times New Roman"/>
                <w:color w:val="111115"/>
                <w:szCs w:val="24"/>
                <w:lang w:eastAsia="ru-RU"/>
              </w:rPr>
              <w:t>о способах достижения профессиональных целей.</w:t>
            </w:r>
          </w:p>
        </w:tc>
        <w:tc>
          <w:tcPr>
            <w:tcW w:w="2006" w:type="dxa"/>
          </w:tcPr>
          <w:p w:rsidR="00CD739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беседы о профессионалах, мастерах своего дела, прогрессивных личностях профессионального труда, профессиональных трудовых династиях;</w:t>
            </w:r>
          </w:p>
          <w:p w:rsidR="004A526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встречи с представителями профессий;</w:t>
            </w:r>
          </w:p>
          <w:p w:rsidR="004A526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экскурсии на предприятия, в организации, профессиональные учебные заведения;</w:t>
            </w:r>
          </w:p>
          <w:p w:rsidR="004A526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групповая проектная деятельность 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>«Передовик производства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»(</w:t>
            </w:r>
            <w:proofErr w:type="gram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мини – проекты о героях труда)</w:t>
            </w:r>
          </w:p>
        </w:tc>
        <w:tc>
          <w:tcPr>
            <w:tcW w:w="1878" w:type="dxa"/>
          </w:tcPr>
          <w:p w:rsidR="00CD739A" w:rsidRDefault="00CD739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CD739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8</w:t>
            </w:r>
          </w:p>
        </w:tc>
      </w:tr>
      <w:tr w:rsidR="00F7634E" w:rsidTr="003E6150">
        <w:tc>
          <w:tcPr>
            <w:tcW w:w="2334" w:type="dxa"/>
          </w:tcPr>
          <w:p w:rsidR="00CD739A" w:rsidRDefault="004A526A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lastRenderedPageBreak/>
              <w:t xml:space="preserve">6.Профессиональная деятельность </w:t>
            </w:r>
            <w:r w:rsidR="003E6150">
              <w:rPr>
                <w:rFonts w:eastAsia="Times New Roman" w:cs="Times New Roman"/>
                <w:color w:val="111115"/>
                <w:szCs w:val="24"/>
                <w:lang w:eastAsia="ru-RU"/>
              </w:rPr>
              <w:t>как ценностная жизненная ориентация</w:t>
            </w:r>
          </w:p>
          <w:p w:rsidR="003E6150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формирование позиции осмысленного самообучения и саморазвития личности;</w:t>
            </w:r>
          </w:p>
          <w:p w:rsidR="003E6150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развитие предпосылок для  приоритетных жизненных планов</w:t>
            </w:r>
          </w:p>
        </w:tc>
        <w:tc>
          <w:tcPr>
            <w:tcW w:w="2052" w:type="dxa"/>
          </w:tcPr>
          <w:p w:rsidR="00CD739A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формировать представления об осмысленном профессиональном выборе, о необходимости профессионального обучения, профессионального роста и </w:t>
            </w:r>
            <w:r w:rsidR="00401643">
              <w:rPr>
                <w:rFonts w:eastAsia="Times New Roman" w:cs="Times New Roman"/>
                <w:color w:val="111115"/>
                <w:szCs w:val="24"/>
                <w:lang w:eastAsia="ru-RU"/>
              </w:rPr>
              <w:t>само</w:t>
            </w: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совершенствования л</w:t>
            </w:r>
            <w:r w:rsidR="00401643">
              <w:rPr>
                <w:rFonts w:eastAsia="Times New Roman" w:cs="Times New Roman"/>
                <w:color w:val="111115"/>
                <w:szCs w:val="24"/>
                <w:lang w:eastAsia="ru-RU"/>
              </w:rPr>
              <w:t>ичности.</w:t>
            </w:r>
          </w:p>
        </w:tc>
        <w:tc>
          <w:tcPr>
            <w:tcW w:w="2006" w:type="dxa"/>
          </w:tcPr>
          <w:p w:rsidR="00CD739A" w:rsidRDefault="00401643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- морально – этические беседы; просмотр презентаций, фильмов о жизни и профессиональной деятельности известных людей, оформление дневников планирования деятельности (приоритетных жизненных планов)</w:t>
            </w:r>
          </w:p>
        </w:tc>
        <w:tc>
          <w:tcPr>
            <w:tcW w:w="1878" w:type="dxa"/>
          </w:tcPr>
          <w:p w:rsidR="00CD739A" w:rsidRDefault="00401643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Самостоятельное планирование детьми деятельности разного вида (учебной, проектной, исследовательской и др.)</w:t>
            </w:r>
          </w:p>
        </w:tc>
        <w:tc>
          <w:tcPr>
            <w:tcW w:w="1301" w:type="dxa"/>
          </w:tcPr>
          <w:p w:rsidR="00CD739A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F7634E" w:rsidTr="003E6150">
        <w:tc>
          <w:tcPr>
            <w:tcW w:w="2334" w:type="dxa"/>
          </w:tcPr>
          <w:p w:rsidR="00CD739A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7.Моя мечта – быть…</w:t>
            </w:r>
          </w:p>
          <w:p w:rsidR="003E6150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Индивидуальные учебные проекты по ранней профессиональной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самоориентации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личности</w:t>
            </w:r>
          </w:p>
        </w:tc>
        <w:tc>
          <w:tcPr>
            <w:tcW w:w="2052" w:type="dxa"/>
          </w:tcPr>
          <w:p w:rsidR="00CD739A" w:rsidRDefault="00F7634E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обучить детей </w:t>
            </w:r>
            <w:proofErr w:type="spell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самоориентации</w:t>
            </w:r>
            <w:proofErr w:type="spellEnd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 личности, системному применению доступных методов планирования деятельности, создания общественно значимых продуктов деятельности, своего труда, повышение значимости непрерывной учебной деятельности</w:t>
            </w:r>
            <w:r w:rsidR="00366B69">
              <w:rPr>
                <w:rFonts w:eastAsia="Times New Roman" w:cs="Times New Roman"/>
                <w:color w:val="111115"/>
                <w:szCs w:val="24"/>
                <w:lang w:eastAsia="ru-RU"/>
              </w:rPr>
              <w:t>.</w:t>
            </w:r>
          </w:p>
        </w:tc>
        <w:tc>
          <w:tcPr>
            <w:tcW w:w="2006" w:type="dxa"/>
          </w:tcPr>
          <w:p w:rsidR="00CD739A" w:rsidRDefault="00366B6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- индивидуальные консультации по проектам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78" w:type="dxa"/>
          </w:tcPr>
          <w:p w:rsidR="00CD739A" w:rsidRDefault="00366B69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 xml:space="preserve">Индивидуальные проекты </w:t>
            </w:r>
            <w:proofErr w:type="gramStart"/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01" w:type="dxa"/>
          </w:tcPr>
          <w:p w:rsidR="00CD739A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4</w:t>
            </w:r>
          </w:p>
        </w:tc>
      </w:tr>
      <w:tr w:rsidR="003E6150" w:rsidTr="00D458EA">
        <w:tc>
          <w:tcPr>
            <w:tcW w:w="8270" w:type="dxa"/>
            <w:gridSpan w:val="4"/>
          </w:tcPr>
          <w:p w:rsidR="003E6150" w:rsidRPr="003E6150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</w:pPr>
            <w:r w:rsidRPr="003E6150">
              <w:rPr>
                <w:rFonts w:eastAsia="Times New Roman" w:cs="Times New Roman"/>
                <w:b/>
                <w:color w:val="111115"/>
                <w:szCs w:val="24"/>
                <w:lang w:eastAsia="ru-RU"/>
              </w:rPr>
              <w:t>Всего часов по образовательной площадке</w:t>
            </w:r>
          </w:p>
        </w:tc>
        <w:tc>
          <w:tcPr>
            <w:tcW w:w="1301" w:type="dxa"/>
          </w:tcPr>
          <w:p w:rsidR="003E6150" w:rsidRDefault="003E6150" w:rsidP="002E7528">
            <w:pPr>
              <w:spacing w:afterAutospacing="1"/>
              <w:ind w:firstLine="0"/>
              <w:jc w:val="both"/>
              <w:rPr>
                <w:rFonts w:eastAsia="Times New Roman" w:cs="Times New Roman"/>
                <w:color w:val="11111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5"/>
                <w:szCs w:val="24"/>
                <w:lang w:eastAsia="ru-RU"/>
              </w:rPr>
              <w:t>36</w:t>
            </w:r>
          </w:p>
        </w:tc>
      </w:tr>
    </w:tbl>
    <w:p w:rsidR="00F623B2" w:rsidRDefault="00F623B2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D15BC8" w:rsidRDefault="00D15BC8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Занятия на каждой из образовательных площадок (школ) проводятся 1 раз в учебную неделю (1 академический час) и составляют в общем количестве 36 часов в календарн</w:t>
      </w:r>
      <w:r w:rsidR="00844F6C">
        <w:rPr>
          <w:rFonts w:eastAsia="Times New Roman" w:cs="Times New Roman"/>
          <w:color w:val="111115"/>
          <w:szCs w:val="24"/>
          <w:lang w:eastAsia="ru-RU"/>
        </w:rPr>
        <w:t>ом планировании за учебный год.</w:t>
      </w:r>
    </w:p>
    <w:p w:rsidR="007348DD" w:rsidRPr="002211FF" w:rsidRDefault="007348DD" w:rsidP="002E7528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0749BB" w:rsidRPr="00C526A1" w:rsidRDefault="000749BB" w:rsidP="00A96B41">
      <w:pPr>
        <w:shd w:val="clear" w:color="auto" w:fill="FFFFFF"/>
        <w:spacing w:afterAutospacing="1" w:line="240" w:lineRule="auto"/>
        <w:ind w:firstLine="0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DD41F9" w:rsidRDefault="00DD41F9" w:rsidP="00DD41F9">
      <w:pPr>
        <w:spacing w:before="240" w:after="100" w:afterAutospacing="1" w:line="240" w:lineRule="auto"/>
        <w:ind w:firstLine="0"/>
        <w:rPr>
          <w:rFonts w:eastAsia="Times New Roman" w:cs="Times New Roman"/>
          <w:color w:val="111115"/>
          <w:szCs w:val="24"/>
          <w:lang w:eastAsia="ru-RU"/>
        </w:rPr>
        <w:sectPr w:rsidR="00DD41F9" w:rsidSect="00E312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CD4" w:rsidRPr="001F4CD4" w:rsidRDefault="001F4CD4" w:rsidP="001F4CD4">
      <w:pPr>
        <w:spacing w:before="240" w:after="100" w:afterAutospacing="1" w:line="240" w:lineRule="auto"/>
        <w:ind w:firstLine="0"/>
        <w:jc w:val="right"/>
        <w:rPr>
          <w:rFonts w:eastAsia="Times New Roman" w:cs="Times New Roman"/>
          <w:b/>
          <w:color w:val="111115"/>
          <w:szCs w:val="24"/>
          <w:lang w:eastAsia="ru-RU"/>
        </w:rPr>
      </w:pPr>
      <w:r>
        <w:rPr>
          <w:rFonts w:eastAsia="Times New Roman" w:cs="Times New Roman"/>
          <w:b/>
          <w:color w:val="111115"/>
          <w:szCs w:val="24"/>
          <w:lang w:eastAsia="ru-RU"/>
        </w:rPr>
        <w:lastRenderedPageBreak/>
        <w:t>Приложение 1</w:t>
      </w:r>
    </w:p>
    <w:p w:rsidR="00C526A1" w:rsidRPr="009B6287" w:rsidRDefault="009B6287" w:rsidP="00DD41F9">
      <w:pPr>
        <w:spacing w:before="240" w:after="100" w:afterAutospacing="1" w:line="240" w:lineRule="auto"/>
        <w:ind w:firstLine="0"/>
        <w:rPr>
          <w:rFonts w:eastAsia="Times New Roman" w:cs="Times New Roman"/>
          <w:b/>
          <w:i/>
          <w:color w:val="111115"/>
          <w:szCs w:val="24"/>
          <w:lang w:eastAsia="ru-RU"/>
        </w:rPr>
      </w:pPr>
      <w:r>
        <w:rPr>
          <w:rFonts w:eastAsia="Times New Roman" w:cs="Times New Roman"/>
          <w:b/>
          <w:i/>
          <w:color w:val="111115"/>
          <w:szCs w:val="24"/>
          <w:lang w:eastAsia="ru-RU"/>
        </w:rPr>
        <w:t>Результативность  мониторинга</w:t>
      </w:r>
      <w:r w:rsidR="00DD41F9" w:rsidRPr="009B6287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способностей</w:t>
      </w:r>
      <w:r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и одарённости</w:t>
      </w:r>
      <w:r w:rsidR="00DD41F9" w:rsidRPr="009B6287">
        <w:rPr>
          <w:rFonts w:eastAsia="Times New Roman" w:cs="Times New Roman"/>
          <w:b/>
          <w:i/>
          <w:color w:val="111115"/>
          <w:szCs w:val="24"/>
          <w:lang w:eastAsia="ru-RU"/>
        </w:rPr>
        <w:t xml:space="preserve"> личности.</w:t>
      </w:r>
    </w:p>
    <w:tbl>
      <w:tblPr>
        <w:tblW w:w="11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4271"/>
        <w:gridCol w:w="1959"/>
        <w:gridCol w:w="1313"/>
        <w:gridCol w:w="1851"/>
      </w:tblGrid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Показатели (оцениваемые параметры)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Возможное кол-во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Методы диагностик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1.Интеллектуальные способности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На занятиях все легко и быстро схватывает.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Обладает чувством здравого смысла и использует знания в практических повседневных ситуациях.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3. Хорошо и ясно рассуждает, не путается в мыслях.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4. Улавливает связь между одним событием и другим, между причиной и следствием.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5. Хорошо понимает недосказанное, догадывается о том, что часто прямо не высказывается взрослым, но имеется в виду.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6. Устанавливает причины поступков других людей, мотивы их поведения.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7. Быстро запоминает услышанное или прочитанное без специального заучивания, не тратит много времени на повторение того, что нужно запомнить.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8. Знает многое о таких событиях и проблемах, о которых его сверстники и не догадываются.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9. У ребенка богатый словарный запас, он легко пользуется новыми словами,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точно выражает свою мысль.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10. Любит книги, которые обычно читают не сверстники, а дети постарше на год или два.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11. Решает сложные задачи, требующие умственного усилия.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12. Задает много вопросов. Интересуется многим и часто спрашивает об этом взрослых.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13. Обгоняет своих сверстников по учебе на год или два, то есть реально должен бы учиться в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более старшем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классе, чем учится сейчас. Часто скучает на  занятии  из-за того, что учебный материал ему уже хорошо знаком из книг, журналов, рассказов взрослых.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14. Оригинально мыслит и предлагает неожиданные ответы, решения.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15. Очень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восприимчив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>, наблюдателен, быстро реагирует на новое и неожиданное.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анкетирование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2.Художественные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В своих рисунках и картинах изображает большое разнообразие предметов, ситуаций, людей (нет однообразия в сюжетах рисунков).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3.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Оригинален в выборе сюжета (в рисунке, сочинении, описании какого-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либо события), составляет оригинальные композиции (из цветов, рисунков, камней, марок, открыток и т.д.).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4.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5. Когда имеет свободное время, охотно рисует, лепит, создает композиции, имеющие художественное назначение (украшение для дома, одежды и т.д.).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6. Прибегает к рисунку и лепке для того, чтобы выразить свои чувства и настроение.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7. Интересуется произведениями искусства, созданными другими людьми. Может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высказать свою собственную оценку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и пытается воспроизвести то, что ему понравилось на своем собственном рисунке или в созданной игрушке, скульптуре.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8. Любит работать с пластилином, глиной, дающими возможность изображать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увиденное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в трех измерениях.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3.Музыкальные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Очень быстро и легко отзывается на ритм и мелодии, всегда вслушивается в них.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2. Хорошо поет, танцует, играет на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инструменте.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3. В игру на инструменте, в песню или танец вкладывает много энергии и чувств.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4. Любит музыкальные записи. Стремится пойти на концерт или туда, где можно слушать музыку.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5. Любит петь вместе с другими так, чтобы получалось слаженно и хорошо.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6. В пении или музыке выражает чувства, свое состояние.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7. Сочиняет оригинальные, свои собственные мелодии.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8. Наличие творчества в исполнении выразительности фиксированных движений игр и плясок.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4.Способности к занятию научной работой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Выражает мысли ясно и точно (устно или письменно).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Читает книги, научно-популярные издания с опережением своих сверстников на год-два.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3. Обладает хорошей способностью к пониманию абстрактных понятий, установлению обобщений.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4. Обладает хорошей моторной координацией (отлично фиксирует то, что видит, и четко записывает то, что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слышит).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5. Интересуется актерской игрой.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6. Меняет тональность и выражение голоса, когда изображает другого человека.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7. После уроков любит читать научно-популярные журналы и книги.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8. Не унывает, если проект или новая идея не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поддержаны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учителями или родителями или если его эксперимент не получился.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9. Пытается выяснить причины и смысл событий.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10. Проводит много времени над созданием собственных "проектов": конструированием, построением, собиранием.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11. Любит обсуждать научные события, изобретения, часто задумывается над этим.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( качество слабо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5.Литературное дарование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Может легко построить рассказ, начиная с завязки и кончая разрешением какого-либо конфликта.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Привносит что-то новое и необычное, когда рассказывает о чем-то знакомом и известном всем.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3. Придерживается только необходимых деталей в рассказах о событиях, все несущественное отбрасывает, оставляя главное и наиболее характерное.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4. Рассказывая о чем-то, умеет придерживаться выбранного сюжета, не теряет основной мысли.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5. Выбирает в своих рассказах такие слова, которые хорошо передают эмоциональное состояние героев, их переживания и чувства.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6. Умеет передавать в рассказах такие детали, которые важны для понимания события, и в то же время не упускает основной линии событий, о которых рассказывает.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7. Любит писать рассказы и стихи.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8. Изображает в рассказах своих героев очень живыми, передает их чувства, настроение, характер.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(качество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6.Артистический талант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Легко входит в роль другого персонажа, человека и т.д.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Понимает и хорошо изображает конфликт, когда имеет возможность разыграть какую-либо драматическую ситуацию.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3. Передает чувства через мимику, жесты, движения.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4. Стремится вызвать эмоциональные реакции у других людей, когда о чем-то с увлечением рассказывает.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5. С большой легкостью драматизирует. Передает чувства и эмоциональные переживания.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6.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Пластичен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и открыт всему новому, не «зацикливается» на старом. Любит пробовать новые способы решения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жизненных задач, не использует уже испытанные варианты, не боится новых попыток, всегда проверяет новые идеи и только после экспериментальной проверки может от них отказаться.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7.Технические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1. Хорошо выполняет задания по ручному труду.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Интересуется механизмами и машинами.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3. В мир его увлечений входит конструирование машин, приборов, моделей, поездов, радиоприемников.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4. Может легко чинить испорченные приборы, использовать старые детали для создания новых поделок, игрушек, приборов.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5. Разбирается в капризах механизмов, любит загадочные поломки и вопросы «на поиск».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6. Любит рисовать чертежи и наброски механизмов.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7. Читает журналы и статьи о создании новых приборов, машин, механизмов.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C526A1" w:rsidRPr="00C526A1" w:rsidTr="00C5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8.Способности к спорту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1. Энергичен и производит впечатление ребенка, который нуждается в большом объеме физических движений, чтобы ощущать себя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t>счастливым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2. Любит участвовать в спортивных играх и соревнованиях.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3. Постоянно преуспевает в каком-нибудь виде спортивной игры.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4. Бегает быстрее всех в классе.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 xml:space="preserve">5. Лучше других физически </w:t>
            </w:r>
            <w:proofErr w:type="gramStart"/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координирован</w:t>
            </w:r>
            <w:proofErr w:type="gramEnd"/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 в движениях, двигается легко и грациозно.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6. Любит ходить в походы. Играть на открытых спортивных площадках.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br/>
              <w:t>7. Предпочитает проводить свободное время в подвижных играх (хоккей, баскетбол, теннис, футбол).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Высокий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(качество выражено сильно, выше среднего);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 xml:space="preserve">(качество </w:t>
            </w: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выражено средне);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( качество слабо выражено, либо совсем не выражено)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C526A1" w:rsidRPr="00C526A1" w:rsidRDefault="00C526A1" w:rsidP="00511E00">
            <w:pPr>
              <w:spacing w:before="240" w:after="100" w:afterAutospacing="1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6A1" w:rsidRPr="00C526A1" w:rsidRDefault="00C526A1" w:rsidP="00511E00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526A1">
              <w:rPr>
                <w:rFonts w:eastAsia="Times New Roman" w:cs="Times New Roman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</w:tbl>
    <w:p w:rsidR="00851501" w:rsidRDefault="00851501" w:rsidP="00511E00">
      <w:pPr>
        <w:spacing w:line="240" w:lineRule="auto"/>
        <w:ind w:firstLine="0"/>
        <w:jc w:val="both"/>
        <w:rPr>
          <w:rFonts w:eastAsia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sectPr w:rsidR="00851501" w:rsidSect="00DD4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EF" w:rsidRDefault="00B652EF" w:rsidP="005D44E4">
      <w:pPr>
        <w:spacing w:line="240" w:lineRule="auto"/>
      </w:pPr>
      <w:r>
        <w:separator/>
      </w:r>
    </w:p>
  </w:endnote>
  <w:endnote w:type="continuationSeparator" w:id="0">
    <w:p w:rsidR="00B652EF" w:rsidRDefault="00B652EF" w:rsidP="005D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EF" w:rsidRDefault="00B652EF" w:rsidP="005D44E4">
      <w:pPr>
        <w:spacing w:line="240" w:lineRule="auto"/>
      </w:pPr>
      <w:r>
        <w:separator/>
      </w:r>
    </w:p>
  </w:footnote>
  <w:footnote w:type="continuationSeparator" w:id="0">
    <w:p w:rsidR="00B652EF" w:rsidRDefault="00B652EF" w:rsidP="005D4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46BC6"/>
    <w:multiLevelType w:val="multilevel"/>
    <w:tmpl w:val="AA0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404D5"/>
    <w:multiLevelType w:val="hybridMultilevel"/>
    <w:tmpl w:val="342A7918"/>
    <w:lvl w:ilvl="0" w:tplc="017C6A3C">
      <w:start w:val="1"/>
      <w:numFmt w:val="decimal"/>
      <w:lvlText w:val="%1.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052CC2A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E8F6C1AC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3" w:tplc="945E83C0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47036A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786E41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EA3EEA48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93C2DC64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64E03F7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abstractNum w:abstractNumId="3">
    <w:nsid w:val="5E47228F"/>
    <w:multiLevelType w:val="hybridMultilevel"/>
    <w:tmpl w:val="0D34D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512A83"/>
    <w:multiLevelType w:val="multilevel"/>
    <w:tmpl w:val="4EC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2B"/>
    <w:rsid w:val="000029A7"/>
    <w:rsid w:val="0001476B"/>
    <w:rsid w:val="000261CC"/>
    <w:rsid w:val="00052B98"/>
    <w:rsid w:val="0005572E"/>
    <w:rsid w:val="00062F5A"/>
    <w:rsid w:val="00070D25"/>
    <w:rsid w:val="00074464"/>
    <w:rsid w:val="000749BB"/>
    <w:rsid w:val="00081A44"/>
    <w:rsid w:val="0008773D"/>
    <w:rsid w:val="00092CB7"/>
    <w:rsid w:val="000A423D"/>
    <w:rsid w:val="000B0D6A"/>
    <w:rsid w:val="000B47BB"/>
    <w:rsid w:val="000B620F"/>
    <w:rsid w:val="000C40CB"/>
    <w:rsid w:val="000D4193"/>
    <w:rsid w:val="000D647B"/>
    <w:rsid w:val="000D7E68"/>
    <w:rsid w:val="000E5721"/>
    <w:rsid w:val="000F36A5"/>
    <w:rsid w:val="00121D67"/>
    <w:rsid w:val="00150020"/>
    <w:rsid w:val="00150377"/>
    <w:rsid w:val="001527C7"/>
    <w:rsid w:val="00175112"/>
    <w:rsid w:val="0018222A"/>
    <w:rsid w:val="00186F30"/>
    <w:rsid w:val="0019271B"/>
    <w:rsid w:val="00194E45"/>
    <w:rsid w:val="001A18B1"/>
    <w:rsid w:val="001C256F"/>
    <w:rsid w:val="001C3EFA"/>
    <w:rsid w:val="001D178E"/>
    <w:rsid w:val="001D6E31"/>
    <w:rsid w:val="001F1F0C"/>
    <w:rsid w:val="001F4CD4"/>
    <w:rsid w:val="00201423"/>
    <w:rsid w:val="00203679"/>
    <w:rsid w:val="002211FF"/>
    <w:rsid w:val="0024122A"/>
    <w:rsid w:val="00243DD8"/>
    <w:rsid w:val="00255FE5"/>
    <w:rsid w:val="00267AAA"/>
    <w:rsid w:val="0029327F"/>
    <w:rsid w:val="002A7915"/>
    <w:rsid w:val="002C1C4D"/>
    <w:rsid w:val="002C5836"/>
    <w:rsid w:val="002C5CDE"/>
    <w:rsid w:val="002E2326"/>
    <w:rsid w:val="002E7528"/>
    <w:rsid w:val="002F1947"/>
    <w:rsid w:val="0032133C"/>
    <w:rsid w:val="00346C5F"/>
    <w:rsid w:val="00351EC4"/>
    <w:rsid w:val="00366B69"/>
    <w:rsid w:val="00376440"/>
    <w:rsid w:val="003771C4"/>
    <w:rsid w:val="003904F8"/>
    <w:rsid w:val="00395BC2"/>
    <w:rsid w:val="003A40CA"/>
    <w:rsid w:val="003D2FF7"/>
    <w:rsid w:val="003E401B"/>
    <w:rsid w:val="003E6150"/>
    <w:rsid w:val="003F028E"/>
    <w:rsid w:val="00401643"/>
    <w:rsid w:val="00401C77"/>
    <w:rsid w:val="00420897"/>
    <w:rsid w:val="0042100A"/>
    <w:rsid w:val="004435F0"/>
    <w:rsid w:val="0044375C"/>
    <w:rsid w:val="004441C8"/>
    <w:rsid w:val="004458A2"/>
    <w:rsid w:val="00450D4E"/>
    <w:rsid w:val="004525F9"/>
    <w:rsid w:val="00453B73"/>
    <w:rsid w:val="004626CA"/>
    <w:rsid w:val="0047029C"/>
    <w:rsid w:val="00474FA6"/>
    <w:rsid w:val="00477331"/>
    <w:rsid w:val="00484822"/>
    <w:rsid w:val="004A526A"/>
    <w:rsid w:val="004B199D"/>
    <w:rsid w:val="004B33DF"/>
    <w:rsid w:val="004B643E"/>
    <w:rsid w:val="004E21EA"/>
    <w:rsid w:val="004E4B15"/>
    <w:rsid w:val="004E62B3"/>
    <w:rsid w:val="004E6845"/>
    <w:rsid w:val="004F7D70"/>
    <w:rsid w:val="00511E00"/>
    <w:rsid w:val="00527F8E"/>
    <w:rsid w:val="005322FB"/>
    <w:rsid w:val="00546214"/>
    <w:rsid w:val="005662C1"/>
    <w:rsid w:val="00567DFA"/>
    <w:rsid w:val="00585EFF"/>
    <w:rsid w:val="005A1CC2"/>
    <w:rsid w:val="005D3912"/>
    <w:rsid w:val="005D44E4"/>
    <w:rsid w:val="005E1EB1"/>
    <w:rsid w:val="005F6F4A"/>
    <w:rsid w:val="0061276F"/>
    <w:rsid w:val="0062105A"/>
    <w:rsid w:val="0063086E"/>
    <w:rsid w:val="00646F3F"/>
    <w:rsid w:val="006652F0"/>
    <w:rsid w:val="006B7B31"/>
    <w:rsid w:val="006D7043"/>
    <w:rsid w:val="006E154B"/>
    <w:rsid w:val="007036F4"/>
    <w:rsid w:val="00706E34"/>
    <w:rsid w:val="00726C48"/>
    <w:rsid w:val="007348DD"/>
    <w:rsid w:val="00755E6F"/>
    <w:rsid w:val="00762BDF"/>
    <w:rsid w:val="00764031"/>
    <w:rsid w:val="007727CD"/>
    <w:rsid w:val="00783750"/>
    <w:rsid w:val="007838C9"/>
    <w:rsid w:val="007A323D"/>
    <w:rsid w:val="007C184D"/>
    <w:rsid w:val="007C4D2F"/>
    <w:rsid w:val="007E3D8F"/>
    <w:rsid w:val="007F4EB6"/>
    <w:rsid w:val="00815AB3"/>
    <w:rsid w:val="008353AF"/>
    <w:rsid w:val="008354C3"/>
    <w:rsid w:val="00844CFD"/>
    <w:rsid w:val="00844F6C"/>
    <w:rsid w:val="00851501"/>
    <w:rsid w:val="0085670E"/>
    <w:rsid w:val="00861E96"/>
    <w:rsid w:val="00872132"/>
    <w:rsid w:val="00873F7C"/>
    <w:rsid w:val="00876337"/>
    <w:rsid w:val="00892137"/>
    <w:rsid w:val="008931CF"/>
    <w:rsid w:val="008B5D79"/>
    <w:rsid w:val="008B7375"/>
    <w:rsid w:val="008C44F9"/>
    <w:rsid w:val="008C5B66"/>
    <w:rsid w:val="008F120C"/>
    <w:rsid w:val="0090595F"/>
    <w:rsid w:val="00915AFA"/>
    <w:rsid w:val="00937EC7"/>
    <w:rsid w:val="00953EC7"/>
    <w:rsid w:val="009621E4"/>
    <w:rsid w:val="00987514"/>
    <w:rsid w:val="009B6287"/>
    <w:rsid w:val="009B77E9"/>
    <w:rsid w:val="009F26C8"/>
    <w:rsid w:val="009F359C"/>
    <w:rsid w:val="009F4050"/>
    <w:rsid w:val="00A12BAD"/>
    <w:rsid w:val="00A12CC4"/>
    <w:rsid w:val="00A522BA"/>
    <w:rsid w:val="00A52621"/>
    <w:rsid w:val="00A54D31"/>
    <w:rsid w:val="00A620E7"/>
    <w:rsid w:val="00A90783"/>
    <w:rsid w:val="00A96B41"/>
    <w:rsid w:val="00A97873"/>
    <w:rsid w:val="00AA3B33"/>
    <w:rsid w:val="00AC4BEA"/>
    <w:rsid w:val="00AF1FC7"/>
    <w:rsid w:val="00AF3D78"/>
    <w:rsid w:val="00B046E0"/>
    <w:rsid w:val="00B33DA9"/>
    <w:rsid w:val="00B601DC"/>
    <w:rsid w:val="00B63B77"/>
    <w:rsid w:val="00B652EF"/>
    <w:rsid w:val="00B77D63"/>
    <w:rsid w:val="00B909D4"/>
    <w:rsid w:val="00B95F08"/>
    <w:rsid w:val="00BA0063"/>
    <w:rsid w:val="00BA1AD7"/>
    <w:rsid w:val="00BA1ADD"/>
    <w:rsid w:val="00BA4760"/>
    <w:rsid w:val="00BB0130"/>
    <w:rsid w:val="00BC6019"/>
    <w:rsid w:val="00BD0A34"/>
    <w:rsid w:val="00BD2B6C"/>
    <w:rsid w:val="00BD7D91"/>
    <w:rsid w:val="00BE040F"/>
    <w:rsid w:val="00BF05CF"/>
    <w:rsid w:val="00BF1AD2"/>
    <w:rsid w:val="00BF529B"/>
    <w:rsid w:val="00C07F02"/>
    <w:rsid w:val="00C5140E"/>
    <w:rsid w:val="00C52080"/>
    <w:rsid w:val="00C526A1"/>
    <w:rsid w:val="00C5499A"/>
    <w:rsid w:val="00C80392"/>
    <w:rsid w:val="00C97104"/>
    <w:rsid w:val="00CD6657"/>
    <w:rsid w:val="00CD739A"/>
    <w:rsid w:val="00CE3D7B"/>
    <w:rsid w:val="00CF399F"/>
    <w:rsid w:val="00CF3E3E"/>
    <w:rsid w:val="00D15BC8"/>
    <w:rsid w:val="00D165CB"/>
    <w:rsid w:val="00D2343E"/>
    <w:rsid w:val="00D26E46"/>
    <w:rsid w:val="00D458EA"/>
    <w:rsid w:val="00D53203"/>
    <w:rsid w:val="00D53F2B"/>
    <w:rsid w:val="00D65D1F"/>
    <w:rsid w:val="00D77EAB"/>
    <w:rsid w:val="00D874FE"/>
    <w:rsid w:val="00DB5DAE"/>
    <w:rsid w:val="00DC5149"/>
    <w:rsid w:val="00DC6BA3"/>
    <w:rsid w:val="00DD41F9"/>
    <w:rsid w:val="00DD52FA"/>
    <w:rsid w:val="00DD7EC9"/>
    <w:rsid w:val="00DE268C"/>
    <w:rsid w:val="00DE4539"/>
    <w:rsid w:val="00DE4EC2"/>
    <w:rsid w:val="00E10F5E"/>
    <w:rsid w:val="00E12C98"/>
    <w:rsid w:val="00E20963"/>
    <w:rsid w:val="00E31279"/>
    <w:rsid w:val="00E421FC"/>
    <w:rsid w:val="00E42E00"/>
    <w:rsid w:val="00E546FE"/>
    <w:rsid w:val="00E62C62"/>
    <w:rsid w:val="00E6477E"/>
    <w:rsid w:val="00E649A6"/>
    <w:rsid w:val="00E725FB"/>
    <w:rsid w:val="00E853EB"/>
    <w:rsid w:val="00E93322"/>
    <w:rsid w:val="00EA3A4C"/>
    <w:rsid w:val="00EC43A7"/>
    <w:rsid w:val="00EC76B2"/>
    <w:rsid w:val="00ED06C2"/>
    <w:rsid w:val="00ED5653"/>
    <w:rsid w:val="00EE01BE"/>
    <w:rsid w:val="00EE25AD"/>
    <w:rsid w:val="00EE26F5"/>
    <w:rsid w:val="00EE5AEA"/>
    <w:rsid w:val="00EE7F1F"/>
    <w:rsid w:val="00F00FCB"/>
    <w:rsid w:val="00F11C5D"/>
    <w:rsid w:val="00F2670B"/>
    <w:rsid w:val="00F51932"/>
    <w:rsid w:val="00F5640B"/>
    <w:rsid w:val="00F623B2"/>
    <w:rsid w:val="00F741CB"/>
    <w:rsid w:val="00F7634E"/>
    <w:rsid w:val="00F854B6"/>
    <w:rsid w:val="00F95831"/>
    <w:rsid w:val="00FB5C12"/>
    <w:rsid w:val="00FB7E6C"/>
    <w:rsid w:val="00FD276E"/>
    <w:rsid w:val="00FE680F"/>
    <w:rsid w:val="00FF471F"/>
    <w:rsid w:val="00FF4E54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A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A4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A42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A423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23D"/>
    <w:pPr>
      <w:keepNext/>
      <w:widowControl w:val="0"/>
      <w:autoSpaceDE w:val="0"/>
      <w:autoSpaceDN w:val="0"/>
      <w:adjustRightInd w:val="0"/>
      <w:spacing w:line="240" w:lineRule="auto"/>
      <w:jc w:val="center"/>
      <w:outlineLvl w:val="4"/>
    </w:pPr>
    <w:rPr>
      <w:rFonts w:eastAsia="Times New Roman" w:cs="Times New Roman"/>
      <w:b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4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0A423D"/>
    <w:rPr>
      <w:b/>
      <w:bCs/>
    </w:rPr>
  </w:style>
  <w:style w:type="character" w:styleId="a4">
    <w:name w:val="Emphasis"/>
    <w:basedOn w:val="a0"/>
    <w:uiPriority w:val="20"/>
    <w:qFormat/>
    <w:rsid w:val="000A423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A423D"/>
    <w:pPr>
      <w:numPr>
        <w:numId w:val="3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423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423D"/>
    <w:pPr>
      <w:spacing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0A423D"/>
    <w:pPr>
      <w:ind w:left="720"/>
      <w:contextualSpacing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5D44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4E4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D44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4E4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987514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87514"/>
    <w:pPr>
      <w:widowControl w:val="0"/>
      <w:autoSpaceDE w:val="0"/>
      <w:autoSpaceDN w:val="0"/>
      <w:spacing w:line="240" w:lineRule="auto"/>
      <w:ind w:left="253" w:firstLine="0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875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751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  <w:style w:type="table" w:styleId="ae">
    <w:name w:val="Table Grid"/>
    <w:basedOn w:val="a1"/>
    <w:uiPriority w:val="59"/>
    <w:rsid w:val="00A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A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A4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A42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A423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23D"/>
    <w:pPr>
      <w:keepNext/>
      <w:widowControl w:val="0"/>
      <w:autoSpaceDE w:val="0"/>
      <w:autoSpaceDN w:val="0"/>
      <w:adjustRightInd w:val="0"/>
      <w:spacing w:line="240" w:lineRule="auto"/>
      <w:jc w:val="center"/>
      <w:outlineLvl w:val="4"/>
    </w:pPr>
    <w:rPr>
      <w:rFonts w:eastAsia="Times New Roman" w:cs="Times New Roman"/>
      <w:b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4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0A423D"/>
    <w:rPr>
      <w:b/>
      <w:bCs/>
    </w:rPr>
  </w:style>
  <w:style w:type="character" w:styleId="a4">
    <w:name w:val="Emphasis"/>
    <w:basedOn w:val="a0"/>
    <w:uiPriority w:val="20"/>
    <w:qFormat/>
    <w:rsid w:val="000A423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A423D"/>
    <w:pPr>
      <w:numPr>
        <w:numId w:val="3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423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423D"/>
    <w:pPr>
      <w:spacing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0A423D"/>
    <w:pPr>
      <w:ind w:left="720"/>
      <w:contextualSpacing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5D44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4E4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D44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4E4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987514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87514"/>
    <w:pPr>
      <w:widowControl w:val="0"/>
      <w:autoSpaceDE w:val="0"/>
      <w:autoSpaceDN w:val="0"/>
      <w:spacing w:line="240" w:lineRule="auto"/>
      <w:ind w:left="253" w:firstLine="0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875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751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  <w:style w:type="table" w:styleId="ae">
    <w:name w:val="Table Grid"/>
    <w:basedOn w:val="a1"/>
    <w:uiPriority w:val="59"/>
    <w:rsid w:val="00A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38</Pages>
  <Words>9291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dcterms:created xsi:type="dcterms:W3CDTF">2023-07-10T06:01:00Z</dcterms:created>
  <dcterms:modified xsi:type="dcterms:W3CDTF">2023-12-08T11:41:00Z</dcterms:modified>
</cp:coreProperties>
</file>