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D6" w:rsidRPr="006B4164" w:rsidRDefault="000C2ED6" w:rsidP="000C2E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ЦЕЛЕВОЙ РАЗДЕЛ</w:t>
      </w:r>
    </w:p>
    <w:p w:rsidR="000C2ED6" w:rsidRPr="006B4164" w:rsidRDefault="000C2ED6" w:rsidP="000C2ED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ED6" w:rsidRPr="006B4164" w:rsidRDefault="000C2ED6" w:rsidP="000C2ED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416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 начальное общее образование относится к основным образовательным программам и характеризует первый этап школьного обучения. Основная образовательная программа начального общего образования (далее - ООП НОО) является основным документом, регламентирующим образовательную деятельность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B4164">
        <w:rPr>
          <w:rFonts w:ascii="Times New Roman" w:hAnsi="Times New Roman" w:cs="Times New Roman"/>
          <w:sz w:val="28"/>
          <w:szCs w:val="28"/>
        </w:rPr>
        <w:t xml:space="preserve"> реализации программы начального общего образования являются: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1. Обеспечение успешной реализации конституционного права каждого гражданина РФ, достигшего возраста 6,5—7 лет, на получение качественного образования, включающего обучение, развитие и воспитание каждого учащегося.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2. Организация учебного процесса с учётом целей, содержания и планируемых результатов начального общего образования, отражённых в обновленном ФГОС НОО.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3. 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учащихся или для детей социальных групп, нуждающихся в особом внимании и поддержке педагогов. 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4. 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предусматривает решение следующих основных </w:t>
      </w:r>
      <w:r w:rsidRPr="006B4164">
        <w:rPr>
          <w:rFonts w:ascii="Times New Roman" w:hAnsi="Times New Roman" w:cs="Times New Roman"/>
          <w:b/>
          <w:sz w:val="28"/>
          <w:szCs w:val="28"/>
        </w:rPr>
        <w:t>задач</w:t>
      </w:r>
      <w:r w:rsidRPr="006B41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— становление и развитие личности в ее индивидуальности, самобытности, уникальности и неповторимости;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обеспечение преемственности начального общего и основного общего образования;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lastRenderedPageBreak/>
        <w:t xml:space="preserve">— достижение планируемых результатов освоения основной образовательной программы начального общего образования всеми учащимися, в том числе детьми с ограниченными возможностями здоровья (далее — дети с ОВЗ);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обеспечение доступности получения качественного начального общего образования;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выявление и развитие способностей учащихся,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использование в образовательной деятельности современных образовательных технологий деятельностного типа;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— предоставление обучающимся возможности для эффективной самостоятельной работы;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— включение учащихся в процессы познания и преобразования внешкольной социальной среды.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     ООП НОО основывается на современных дидактических принципах обучения, развития и воспитания учащихся:</w:t>
      </w:r>
    </w:p>
    <w:p w:rsidR="000C2ED6" w:rsidRPr="006B4164" w:rsidRDefault="000C2ED6" w:rsidP="000C2ED6">
      <w:pPr>
        <w:pStyle w:val="body"/>
        <w:spacing w:line="240" w:lineRule="auto"/>
        <w:rPr>
          <w:rFonts w:cs="Times New Roman"/>
          <w:sz w:val="28"/>
          <w:szCs w:val="28"/>
        </w:rPr>
      </w:pPr>
      <w:r w:rsidRPr="006B4164">
        <w:rPr>
          <w:rStyle w:val="Italic"/>
          <w:rFonts w:cs="Times New Roman"/>
          <w:sz w:val="28"/>
          <w:szCs w:val="28"/>
        </w:rPr>
        <w:t xml:space="preserve">   Принцип учёта ФГОС НОО</w:t>
      </w:r>
      <w:r w:rsidRPr="006B4164">
        <w:rPr>
          <w:rFonts w:cs="Times New Roman"/>
          <w:sz w:val="28"/>
          <w:szCs w:val="28"/>
        </w:rPr>
        <w:t>: программа начального общего образования базируется на требованиях, предъявляемых ФГОС НОО к целям, содержанию, планируемым результатам и условиям обучения в начальной школе.</w:t>
      </w:r>
    </w:p>
    <w:p w:rsidR="000C2ED6" w:rsidRPr="006B4164" w:rsidRDefault="000C2ED6" w:rsidP="000C2ED6">
      <w:pPr>
        <w:pStyle w:val="body"/>
        <w:spacing w:line="240" w:lineRule="auto"/>
        <w:rPr>
          <w:rFonts w:cs="Times New Roman"/>
          <w:sz w:val="28"/>
          <w:szCs w:val="28"/>
        </w:rPr>
      </w:pPr>
      <w:r w:rsidRPr="006B4164">
        <w:rPr>
          <w:rStyle w:val="Italic"/>
          <w:rFonts w:cs="Times New Roman"/>
          <w:sz w:val="28"/>
          <w:szCs w:val="28"/>
        </w:rPr>
        <w:t xml:space="preserve">   Принцип учёта ведущей деятельности</w:t>
      </w:r>
      <w:r w:rsidRPr="006B4164">
        <w:rPr>
          <w:rFonts w:cs="Times New Roman"/>
          <w:sz w:val="28"/>
          <w:szCs w:val="28"/>
        </w:rPr>
        <w:t xml:space="preserve">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0C2ED6" w:rsidRPr="006B4164" w:rsidRDefault="000C2ED6" w:rsidP="000C2ED6">
      <w:pPr>
        <w:pStyle w:val="body"/>
        <w:spacing w:line="240" w:lineRule="auto"/>
        <w:rPr>
          <w:rFonts w:cs="Times New Roman"/>
          <w:spacing w:val="-2"/>
          <w:sz w:val="28"/>
          <w:szCs w:val="28"/>
        </w:rPr>
      </w:pPr>
      <w:r w:rsidRPr="006B4164">
        <w:rPr>
          <w:rStyle w:val="Italic"/>
          <w:rFonts w:cs="Times New Roman"/>
          <w:spacing w:val="-2"/>
          <w:sz w:val="28"/>
          <w:szCs w:val="28"/>
        </w:rPr>
        <w:t xml:space="preserve">   Принцип индивидуализации обучения: </w:t>
      </w:r>
      <w:r w:rsidRPr="006B4164">
        <w:rPr>
          <w:rFonts w:cs="Times New Roman"/>
          <w:spacing w:val="-2"/>
          <w:sz w:val="28"/>
          <w:szCs w:val="28"/>
        </w:rPr>
        <w:t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обучающегося.</w:t>
      </w:r>
    </w:p>
    <w:p w:rsidR="000C2ED6" w:rsidRPr="006B4164" w:rsidRDefault="000C2ED6" w:rsidP="000C2ED6">
      <w:pPr>
        <w:pStyle w:val="body"/>
        <w:spacing w:line="240" w:lineRule="auto"/>
        <w:rPr>
          <w:rFonts w:cs="Times New Roman"/>
          <w:sz w:val="28"/>
          <w:szCs w:val="28"/>
        </w:rPr>
      </w:pPr>
      <w:r w:rsidRPr="006B4164">
        <w:rPr>
          <w:rStyle w:val="Italic"/>
          <w:rFonts w:cs="Times New Roman"/>
          <w:sz w:val="28"/>
          <w:szCs w:val="28"/>
        </w:rPr>
        <w:t xml:space="preserve">   Принцип преемственности и перспективности</w:t>
      </w:r>
      <w:r w:rsidRPr="006B4164">
        <w:rPr>
          <w:rFonts w:cs="Times New Roman"/>
          <w:sz w:val="28"/>
          <w:szCs w:val="28"/>
        </w:rPr>
        <w:t xml:space="preserve">: программа обеспечивает связь и динамику в формировании знаний, умений и способов деятельности между этапами начального образования, а также успешную адаптацию учащихся к обучению в основной школе, единые подходы между их обучением и развитием на начальном и основном этапах школьного обучения. </w:t>
      </w:r>
    </w:p>
    <w:p w:rsidR="000C2ED6" w:rsidRPr="006B4164" w:rsidRDefault="000C2ED6" w:rsidP="000C2ED6">
      <w:pPr>
        <w:pStyle w:val="body"/>
        <w:spacing w:line="240" w:lineRule="auto"/>
        <w:rPr>
          <w:rFonts w:cs="Times New Roman"/>
          <w:spacing w:val="-2"/>
          <w:sz w:val="28"/>
          <w:szCs w:val="28"/>
        </w:rPr>
      </w:pPr>
      <w:r w:rsidRPr="006B4164">
        <w:rPr>
          <w:rStyle w:val="Italic"/>
          <w:rFonts w:cs="Times New Roman"/>
          <w:spacing w:val="-2"/>
          <w:sz w:val="28"/>
          <w:szCs w:val="28"/>
        </w:rPr>
        <w:t xml:space="preserve">   Принцип интеграции обучения и воспитания</w:t>
      </w:r>
      <w:r w:rsidRPr="006B4164">
        <w:rPr>
          <w:rFonts w:cs="Times New Roman"/>
          <w:spacing w:val="-2"/>
          <w:sz w:val="28"/>
          <w:szCs w:val="28"/>
        </w:rPr>
        <w:t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учащихся, нравственно-ценностного отношения к действительности.</w:t>
      </w:r>
    </w:p>
    <w:p w:rsidR="000C2ED6" w:rsidRPr="006B4164" w:rsidRDefault="000C2ED6" w:rsidP="000C2ED6">
      <w:pPr>
        <w:pStyle w:val="body"/>
        <w:spacing w:line="240" w:lineRule="auto"/>
        <w:rPr>
          <w:rFonts w:cs="Times New Roman"/>
          <w:spacing w:val="-2"/>
          <w:sz w:val="28"/>
          <w:szCs w:val="28"/>
        </w:rPr>
      </w:pPr>
      <w:r w:rsidRPr="006B4164">
        <w:rPr>
          <w:rStyle w:val="Italic"/>
          <w:rFonts w:cs="Times New Roman"/>
          <w:spacing w:val="-2"/>
          <w:sz w:val="28"/>
          <w:szCs w:val="28"/>
        </w:rPr>
        <w:t xml:space="preserve">   Принцип здоровьесбережения</w:t>
      </w:r>
      <w:r w:rsidRPr="006B4164">
        <w:rPr>
          <w:rFonts w:cs="Times New Roman"/>
          <w:spacing w:val="-2"/>
          <w:sz w:val="28"/>
          <w:szCs w:val="28"/>
        </w:rPr>
        <w:t xml:space="preserve">: при организации образовательной деятельности по программе начального общего образования не допускается </w:t>
      </w:r>
      <w:r w:rsidRPr="006B4164">
        <w:rPr>
          <w:rFonts w:cs="Times New Roman"/>
          <w:spacing w:val="-2"/>
          <w:sz w:val="28"/>
          <w:szCs w:val="28"/>
        </w:rPr>
        <w:lastRenderedPageBreak/>
        <w:t xml:space="preserve">использование технологий, которые могут нанести вред физическому и психическому здоровью учащихся,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соответствуют требованиям действующих санитарных правил и гигиенических нормативов. </w:t>
      </w:r>
    </w:p>
    <w:p w:rsidR="000C2ED6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      В программе определены основные механизмы её реализации, наиболее целесообразные с учётом традиций коллектива, потенциала педагогических кадров и контингента учащихся. Среди механизмов, которые используются в начальной школе, следует отметить: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интеллектуальные марафоны и т. п.); привлечение к образовательной деятельности школы организаций культуры (музеев, библиотек, стадионов), художественных и театральных студий. Эффективным механизмом реализации программ является использование индивидуальных программ и учебных планов для отдельных учащихся или небольших групп.</w:t>
      </w:r>
    </w:p>
    <w:p w:rsidR="000C2ED6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164">
        <w:rPr>
          <w:rFonts w:ascii="Times New Roman" w:hAnsi="Times New Roman" w:cs="Times New Roman"/>
          <w:b/>
          <w:sz w:val="28"/>
          <w:szCs w:val="28"/>
        </w:rPr>
        <w:t>1.2. Общая характеристика программы начального образования</w:t>
      </w:r>
    </w:p>
    <w:p w:rsidR="000C2ED6" w:rsidRDefault="000C2ED6" w:rsidP="000C2ED6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D501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D501E">
        <w:rPr>
          <w:b/>
          <w:sz w:val="28"/>
          <w:szCs w:val="28"/>
        </w:rPr>
        <w:t>УМК «Школа России»</w:t>
      </w:r>
      <w:r w:rsidRPr="007D501E">
        <w:rPr>
          <w:sz w:val="28"/>
          <w:szCs w:val="28"/>
        </w:rPr>
        <w:t xml:space="preserve"> сориентирован на личностно развивающее образование младших школьников</w:t>
      </w:r>
      <w:r>
        <w:rPr>
          <w:sz w:val="28"/>
          <w:szCs w:val="28"/>
        </w:rPr>
        <w:t xml:space="preserve">, </w:t>
      </w:r>
      <w:r w:rsidRPr="007D50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разработан</w:t>
      </w:r>
      <w:r w:rsidRPr="007D501E">
        <w:rPr>
          <w:rFonts w:eastAsiaTheme="minorHAnsi"/>
          <w:color w:val="FF0000"/>
          <w:sz w:val="28"/>
          <w:szCs w:val="28"/>
          <w:shd w:val="clear" w:color="auto" w:fill="FFFFFF"/>
          <w:lang w:eastAsia="en-US"/>
        </w:rPr>
        <w:t> </w:t>
      </w:r>
      <w:r w:rsidRPr="007D50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соответствии с современными идеями, теориями общепедагогического и конкретно-методического характера, обеспечивающими новое качество, как учебно-методического комплекса в целом, так и значение каждого учебного предмета в отдельности.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</w:t>
      </w:r>
      <w:r w:rsidRPr="007D50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УМК «Школа России» сохранены традиции российской  школы,  доказавшие свою эффективность в образовании  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D50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Ведущей </w:t>
      </w:r>
      <w:r w:rsidRPr="007D501E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целевой установкой</w:t>
      </w:r>
      <w:r w:rsidRPr="007D50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УМК «Школа России»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7D501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является: «Воспитание гуманного, творческого, социально активного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человечества»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</w:p>
    <w:p w:rsidR="000C2ED6" w:rsidRPr="007D501E" w:rsidRDefault="000C2ED6" w:rsidP="000C2ED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D501E">
        <w:rPr>
          <w:b/>
          <w:sz w:val="28"/>
          <w:szCs w:val="28"/>
        </w:rPr>
        <w:t>Задачи</w:t>
      </w:r>
      <w:r w:rsidRPr="007D501E">
        <w:rPr>
          <w:sz w:val="28"/>
          <w:szCs w:val="28"/>
        </w:rPr>
        <w:t xml:space="preserve"> реализации образовательной программы «Школа России»</w:t>
      </w:r>
      <w:r>
        <w:rPr>
          <w:sz w:val="28"/>
          <w:szCs w:val="28"/>
        </w:rPr>
        <w:t>:</w:t>
      </w:r>
      <w:r w:rsidRPr="007D501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D501E">
        <w:rPr>
          <w:sz w:val="28"/>
          <w:szCs w:val="28"/>
        </w:rPr>
        <w:t>остижение личностных результатов учащихся:</w:t>
      </w:r>
      <w:r>
        <w:rPr>
          <w:sz w:val="28"/>
          <w:szCs w:val="28"/>
        </w:rPr>
        <w:t xml:space="preserve"> </w:t>
      </w:r>
      <w:r w:rsidRPr="007D501E">
        <w:rPr>
          <w:sz w:val="28"/>
          <w:szCs w:val="28"/>
        </w:rPr>
        <w:t>готовность и способность обучающихся к саморазвитию;</w:t>
      </w:r>
      <w:r>
        <w:rPr>
          <w:sz w:val="28"/>
          <w:szCs w:val="28"/>
        </w:rPr>
        <w:t xml:space="preserve"> </w:t>
      </w:r>
      <w:r w:rsidRPr="007D501E">
        <w:rPr>
          <w:sz w:val="28"/>
          <w:szCs w:val="28"/>
        </w:rPr>
        <w:t>сформированность мотивации к обучению и познанию; осмысление и принятие основных базовых ценностей</w:t>
      </w:r>
      <w:r>
        <w:rPr>
          <w:sz w:val="28"/>
          <w:szCs w:val="28"/>
        </w:rPr>
        <w:t>; д</w:t>
      </w:r>
      <w:r w:rsidRPr="007D501E">
        <w:rPr>
          <w:sz w:val="28"/>
          <w:szCs w:val="28"/>
        </w:rPr>
        <w:t>остижение метапредметных результатов обучающихся:</w:t>
      </w:r>
      <w:r>
        <w:rPr>
          <w:sz w:val="28"/>
          <w:szCs w:val="28"/>
        </w:rPr>
        <w:t xml:space="preserve"> </w:t>
      </w:r>
      <w:r w:rsidRPr="007D501E">
        <w:rPr>
          <w:sz w:val="28"/>
          <w:szCs w:val="28"/>
        </w:rPr>
        <w:t>освоение универсальных учебных действий (регулятивных, познавательных, коммуникативных)</w:t>
      </w:r>
      <w:r>
        <w:rPr>
          <w:sz w:val="28"/>
          <w:szCs w:val="28"/>
        </w:rPr>
        <w:t>;</w:t>
      </w:r>
      <w:r w:rsidRPr="007D501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D501E">
        <w:rPr>
          <w:sz w:val="28"/>
          <w:szCs w:val="28"/>
        </w:rPr>
        <w:t>остижение предметных результатов:</w:t>
      </w:r>
      <w:r>
        <w:rPr>
          <w:sz w:val="28"/>
          <w:szCs w:val="28"/>
        </w:rPr>
        <w:t xml:space="preserve"> </w:t>
      </w:r>
      <w:r w:rsidRPr="007D501E">
        <w:rPr>
          <w:sz w:val="28"/>
          <w:szCs w:val="28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0C2ED6" w:rsidRPr="006B4164" w:rsidRDefault="000C2ED6" w:rsidP="000C2ED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1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B4164">
        <w:rPr>
          <w:sz w:val="28"/>
          <w:szCs w:val="28"/>
        </w:rPr>
        <w:t xml:space="preserve">Концепция </w:t>
      </w:r>
      <w:r w:rsidRPr="007D501E">
        <w:rPr>
          <w:b/>
          <w:sz w:val="28"/>
          <w:szCs w:val="28"/>
        </w:rPr>
        <w:t>УМК «Перспектива»</w:t>
      </w:r>
      <w:r w:rsidRPr="006B4164">
        <w:rPr>
          <w:sz w:val="28"/>
          <w:szCs w:val="28"/>
        </w:rPr>
        <w:t xml:space="preserve"> заключается в создании условий для достижения планируемых результатов - формировании универсальных учебных действий, обеспечивающих готовность и способность ребёнка к </w:t>
      </w:r>
      <w:r w:rsidRPr="006B4164">
        <w:rPr>
          <w:sz w:val="28"/>
          <w:szCs w:val="28"/>
        </w:rPr>
        <w:lastRenderedPageBreak/>
        <w:t>овладению компетентностью «уметь учиться»</w:t>
      </w:r>
      <w:r>
        <w:rPr>
          <w:sz w:val="28"/>
          <w:szCs w:val="28"/>
        </w:rPr>
        <w:t xml:space="preserve">. </w:t>
      </w:r>
      <w:r w:rsidRPr="006B4164">
        <w:rPr>
          <w:rStyle w:val="a5"/>
          <w:sz w:val="28"/>
          <w:szCs w:val="28"/>
          <w:bdr w:val="none" w:sz="0" w:space="0" w:color="auto" w:frame="1"/>
        </w:rPr>
        <w:t>Главной целью</w:t>
      </w:r>
      <w:r w:rsidRPr="006B4164">
        <w:rPr>
          <w:sz w:val="28"/>
          <w:szCs w:val="28"/>
        </w:rPr>
        <w:t> УМК «Перспектива» является создание информационно-образовательной среды, обеспечивающей включение каждого ребенка в самостоятельную учебную деятельность, в процессе которой создаются условия для надежного достижения определенных ФГОС личностных, метапредметных и предметных результатов освоения основной образовательной программы начального общего образования посредством формирования универсальных учебных действий как основы </w:t>
      </w:r>
      <w:r w:rsidRPr="006B4164">
        <w:rPr>
          <w:rStyle w:val="a5"/>
          <w:i/>
          <w:iCs/>
          <w:sz w:val="28"/>
          <w:szCs w:val="28"/>
          <w:bdr w:val="none" w:sz="0" w:space="0" w:color="auto" w:frame="1"/>
        </w:rPr>
        <w:t>ведущей образовательной компетенции - умения учиться</w:t>
      </w:r>
      <w:r w:rsidRPr="006B4164">
        <w:rPr>
          <w:sz w:val="28"/>
          <w:szCs w:val="28"/>
        </w:rPr>
        <w:t>.</w:t>
      </w:r>
    </w:p>
    <w:p w:rsidR="000C2ED6" w:rsidRPr="006B4164" w:rsidRDefault="000C2ED6" w:rsidP="000C2ED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164">
        <w:rPr>
          <w:sz w:val="28"/>
          <w:szCs w:val="28"/>
        </w:rPr>
        <w:t xml:space="preserve">       УМК «Перспектива» создан на концептуальной основе, отражающей современные достижения в области психологии и педагогики, с сохранением при этом тесной связи с лучшими традициями классического школьного образования России. При создании УМК учтены не только современные требования общества, но и культурно-историческая перспектива его развития. </w:t>
      </w:r>
    </w:p>
    <w:p w:rsidR="000C2ED6" w:rsidRPr="006B4164" w:rsidRDefault="000C2ED6" w:rsidP="000C2ED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4164">
        <w:rPr>
          <w:sz w:val="28"/>
          <w:szCs w:val="28"/>
        </w:rPr>
        <w:t xml:space="preserve">       Данный УМК обеспечивает доступность знаний и качественное усвоение материала, всестороннее развитие личности младшего школьника с учетом его возрастных особенностей, интересов и потребностей. Наблюдается также единство подходов (культурологический, познавательно-коммуникативный, информационный, деятельностный).</w:t>
      </w:r>
    </w:p>
    <w:p w:rsidR="000C2ED6" w:rsidRPr="006B4164" w:rsidRDefault="000C2ED6" w:rsidP="000C2ED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  В основе реализации основной образовательной программы лежит системно­деятельностный подход, который предполагает: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учащихся;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ориентацию на достижение цели и основного результата образования;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- развитие личности учащихся на основе освоения универсальных учебных действий, познания и освоения мира;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учащихся;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учет индивидуальных возрастных, психологических и физиологических особенностей учащихся,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 xml:space="preserve">разнообразие индивидуальных образовательных траекторий и индивидуального развития учащихся, обеспечивающих рост творческого </w:t>
      </w:r>
      <w:r w:rsidRPr="006B4164">
        <w:rPr>
          <w:rFonts w:ascii="Times New Roman" w:hAnsi="Times New Roman" w:cs="Times New Roman"/>
          <w:sz w:val="28"/>
          <w:szCs w:val="28"/>
        </w:rPr>
        <w:lastRenderedPageBreak/>
        <w:t>потенциала, познавательных мотивов, обогащение форм учебного сотрудничества и расширение зоны ближайшего развития.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Системно-деятельностный подход предполагает следующие виды деятельности младших школьников:</w:t>
      </w:r>
    </w:p>
    <w:p w:rsidR="000C2ED6" w:rsidRPr="006B4164" w:rsidRDefault="000C2ED6" w:rsidP="000C2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учебное сотрудничество (коллективно-распределенная учебная деятельность, в том числе, коллективная дискуссия, групповая, парная работа);</w:t>
      </w:r>
    </w:p>
    <w:p w:rsidR="000C2ED6" w:rsidRPr="006B4164" w:rsidRDefault="000C2ED6" w:rsidP="000C2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индивидуальная учебная деятельность (в том числе, самостоятельная работа с использованием дополнительных информационных источников);</w:t>
      </w:r>
    </w:p>
    <w:p w:rsidR="000C2ED6" w:rsidRPr="006B4164" w:rsidRDefault="000C2ED6" w:rsidP="000C2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игровая деятельность (в том числе, и высшие виды игры – игра-драматизация, режиссёрская игра, игра по правилам);</w:t>
      </w:r>
    </w:p>
    <w:p w:rsidR="000C2ED6" w:rsidRPr="006B4164" w:rsidRDefault="000C2ED6" w:rsidP="000C2E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 xml:space="preserve">творческая (в том числе, художественное творчество, конструирование,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формирование замысла и реализация социально значимых инициатив и др.);</w:t>
      </w:r>
    </w:p>
    <w:p w:rsidR="000C2ED6" w:rsidRPr="006B4164" w:rsidRDefault="000C2ED6" w:rsidP="000C2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трудовая деятельность (самообслуживание, участие в общественно-полезном труде, в социально значимых трудовых акциях);</w:t>
      </w:r>
    </w:p>
    <w:p w:rsidR="000C2ED6" w:rsidRPr="006B4164" w:rsidRDefault="000C2ED6" w:rsidP="000C2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проектная деятельность (освоение основ проектной культуры);</w:t>
      </w:r>
    </w:p>
    <w:p w:rsidR="000C2ED6" w:rsidRPr="006B4164" w:rsidRDefault="000C2ED6" w:rsidP="000C2ED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спортивная деятельность (освоение основ физической культуры, знакомство с различными видами спорта, опыт участия в спортивных соревнованиях).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     Образовательная программа рассчитана на четыре года (возраст 6,5 - 11 лет) школьной жизни детей и формируется с учетом особенностей уровня начального общего образования как фундамента всего последующего обучения.  Именно на этой ступени образования создаются предпосылки для решения на последующих этапах школьного образования более сложных задач, созданных с обеспечением условий для развития личности школьника, сознания, способностей и самостоятельности.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Начальная школа — особый этап в жизни ребенка, связанный: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с изменением при поступлении в школу ведущей деятельности ребенка — с переходом к учебной деятельности (при сохранении значимости игровой), имеющей общественный характер и являющейся социальной по содержанию;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с освоением новой социальной позиции, расширением сферы взаимодействия ребенка с окружающим миром, развитием потребностей в общении, познании, социальном признании и самовыражении;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с принятием и освоением ребенком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развития;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ее контроль и оценку; взаимодействовать с учителем и сверстниками в учебной деятельности;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с изменением при этом самооценки ребенка, которая приобретает черты адекватности и рефлексивности;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отношениями дружбы, становлением основ гражданской идентичности и мировоззрения.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       Учитываются также характерные для младшего школьного возраста (от 6,5 до 11 лет):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 xml:space="preserve">центральные психологические новообразования, формируемые на данном уровне образования: словесно­логическое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0C2ED6" w:rsidRPr="006B4164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–</w:t>
      </w:r>
      <w:r w:rsidRPr="006B4164">
        <w:rPr>
          <w:rFonts w:ascii="Times New Roman" w:hAnsi="Times New Roman" w:cs="Times New Roman"/>
          <w:sz w:val="28"/>
          <w:szCs w:val="28"/>
        </w:rPr>
        <w:tab/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0C2ED6" w:rsidRPr="006B4164" w:rsidRDefault="000C2ED6" w:rsidP="000C2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>Образовательный процесс в начальной школе можно условно разделить на три этапа:</w:t>
      </w:r>
    </w:p>
    <w:p w:rsidR="000C2ED6" w:rsidRPr="006B4164" w:rsidRDefault="000C2ED6" w:rsidP="000C2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Первый этап (первые два месяца первого класса) - переходный адаптационный период от дошкольного образования к школе. Основные цели которого – обеспечить плавный переход детей от игровой к учебной деятельности, выработка основных правил и норм школьной жизни.</w:t>
      </w:r>
    </w:p>
    <w:p w:rsidR="000C2ED6" w:rsidRPr="006B4164" w:rsidRDefault="000C2ED6" w:rsidP="000C2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Второй этап (ноябрь-декабрь 1-го класса - первое полугодие 4 класса). Его основная цель - конструирование коллективного "инструмента" учебной деятельности в учебной общности класса.</w:t>
      </w:r>
    </w:p>
    <w:p w:rsidR="000C2ED6" w:rsidRPr="006B4164" w:rsidRDefault="000C2ED6" w:rsidP="000C2E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164">
        <w:rPr>
          <w:rFonts w:ascii="Times New Roman" w:hAnsi="Times New Roman"/>
          <w:sz w:val="28"/>
          <w:szCs w:val="28"/>
        </w:rPr>
        <w:t>Третий этап (второе полугодие 4-го года обучения), как и первый имеет переходный характер. Это время апробирования в разных ситуациях сконцентрированного в совместной деятельности "инструмента", рефлексия общих способов действия учащихся, формирования основ умения учиться.</w:t>
      </w:r>
    </w:p>
    <w:p w:rsidR="000C2ED6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64">
        <w:rPr>
          <w:rFonts w:ascii="Times New Roman" w:hAnsi="Times New Roman" w:cs="Times New Roman"/>
          <w:sz w:val="28"/>
          <w:szCs w:val="28"/>
        </w:rPr>
        <w:t xml:space="preserve">     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и т. д., связанные с возрастными, психологическими и физиологическими индивидуальными особенностями детей младшего школьного возраста. </w:t>
      </w:r>
    </w:p>
    <w:p w:rsidR="000C2ED6" w:rsidRPr="001F6BB2" w:rsidRDefault="000C2ED6" w:rsidP="000C2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BB2">
        <w:rPr>
          <w:rFonts w:ascii="Times New Roman" w:hAnsi="Times New Roman" w:cs="Times New Roman"/>
          <w:b/>
          <w:sz w:val="28"/>
          <w:szCs w:val="28"/>
        </w:rPr>
        <w:t>1.3. Планируемые результаты освоения основной образовательной программы</w:t>
      </w:r>
    </w:p>
    <w:p w:rsidR="000C2ED6" w:rsidRPr="00035795" w:rsidRDefault="000C2ED6" w:rsidP="000C2ED6">
      <w:pPr>
        <w:pStyle w:val="a6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</w:pPr>
      <w:r w:rsidRPr="00035795">
        <w:rPr>
          <w:rFonts w:ascii="Times New Roman" w:hAnsi="Times New Roman" w:cs="Times New Roman"/>
          <w:spacing w:val="-2"/>
          <w:sz w:val="28"/>
          <w:szCs w:val="28"/>
        </w:rPr>
        <w:t xml:space="preserve">Планируемые результаты освоения ООП НОО (далее — планируемые результаты) являются одним из важнейших механизмов реализации требований ФГОС к результатам учащихся, освоивших основную образовательную программу. Они представляют собой систему </w:t>
      </w:r>
      <w:r w:rsidRPr="0003579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обобщённых личностно ориен</w:t>
      </w:r>
      <w:r w:rsidRPr="00035795">
        <w:rPr>
          <w:rFonts w:ascii="Times New Roman" w:hAnsi="Times New Roman" w:cs="Times New Roman"/>
          <w:bCs/>
          <w:iCs/>
          <w:sz w:val="28"/>
          <w:szCs w:val="28"/>
        </w:rPr>
        <w:t>тированных целей образования</w:t>
      </w:r>
      <w:r w:rsidRPr="00035795">
        <w:rPr>
          <w:rFonts w:ascii="Times New Roman" w:hAnsi="Times New Roman" w:cs="Times New Roman"/>
          <w:sz w:val="28"/>
          <w:szCs w:val="28"/>
        </w:rPr>
        <w:t xml:space="preserve">, допускающих дальнейшее уточнение и </w:t>
      </w:r>
      <w:r w:rsidRPr="00035795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конкретизацию, что обеспечивает определение </w:t>
      </w:r>
      <w:r w:rsidRPr="00035795">
        <w:rPr>
          <w:rFonts w:ascii="Times New Roman" w:hAnsi="Times New Roman" w:cs="Times New Roman"/>
          <w:spacing w:val="2"/>
          <w:sz w:val="28"/>
          <w:szCs w:val="28"/>
        </w:rPr>
        <w:t xml:space="preserve">и выявление всех составляющих планируемых результатов, </w:t>
      </w:r>
      <w:r w:rsidRPr="00035795">
        <w:rPr>
          <w:rFonts w:ascii="Times New Roman" w:hAnsi="Times New Roman" w:cs="Times New Roman"/>
          <w:spacing w:val="-2"/>
          <w:sz w:val="28"/>
          <w:szCs w:val="28"/>
        </w:rPr>
        <w:t>подлежащих формированию и оценке.</w:t>
      </w:r>
    </w:p>
    <w:p w:rsidR="000C2ED6" w:rsidRPr="008E2427" w:rsidRDefault="000C2ED6" w:rsidP="000C2ED6">
      <w:pPr>
        <w:pStyle w:val="a6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8E2427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C2ED6" w:rsidRPr="00035795" w:rsidRDefault="000C2ED6" w:rsidP="000C2ED6">
      <w:pPr>
        <w:pStyle w:val="a7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35795">
        <w:rPr>
          <w:rFonts w:ascii="Times New Roman" w:hAnsi="Times New Roman" w:cs="Times New Roman"/>
          <w:spacing w:val="4"/>
          <w:sz w:val="28"/>
          <w:szCs w:val="28"/>
        </w:rPr>
        <w:t xml:space="preserve">обеспечивают связь между требованиями  </w:t>
      </w:r>
      <w:r w:rsidRPr="00035795">
        <w:rPr>
          <w:rFonts w:ascii="Times New Roman" w:hAnsi="Times New Roman" w:cs="Times New Roman"/>
          <w:spacing w:val="-2"/>
          <w:sz w:val="28"/>
          <w:szCs w:val="28"/>
        </w:rPr>
        <w:t>ФГОС</w:t>
      </w:r>
      <w:r w:rsidRPr="0003579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Pr="00035795">
        <w:rPr>
          <w:rFonts w:ascii="Times New Roman" w:hAnsi="Times New Roman" w:cs="Times New Roman"/>
          <w:sz w:val="28"/>
          <w:szCs w:val="28"/>
        </w:rPr>
        <w:t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учащихся и требований, предъявляемых системой оценки;</w:t>
      </w:r>
    </w:p>
    <w:p w:rsidR="000C2ED6" w:rsidRPr="00035795" w:rsidRDefault="000C2ED6" w:rsidP="000C2ED6">
      <w:pPr>
        <w:pStyle w:val="a7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35795">
        <w:rPr>
          <w:rFonts w:ascii="Times New Roman" w:hAnsi="Times New Roman" w:cs="Times New Roman"/>
          <w:sz w:val="28"/>
          <w:szCs w:val="28"/>
        </w:rPr>
        <w:t xml:space="preserve">являются содержательной и критериальной основой для </w:t>
      </w:r>
      <w:r w:rsidRPr="00035795">
        <w:rPr>
          <w:rFonts w:ascii="Times New Roman" w:hAnsi="Times New Roman" w:cs="Times New Roman"/>
          <w:spacing w:val="4"/>
          <w:sz w:val="28"/>
          <w:szCs w:val="28"/>
        </w:rPr>
        <w:t>разработки программ учебных предметов, курсов, учебно­</w:t>
      </w:r>
      <w:r w:rsidRPr="00035795">
        <w:rPr>
          <w:rFonts w:ascii="Times New Roman" w:hAnsi="Times New Roman" w:cs="Times New Roman"/>
          <w:sz w:val="28"/>
          <w:szCs w:val="28"/>
        </w:rPr>
        <w:t>методической литературы, а также для системы оценки ка</w:t>
      </w:r>
      <w:r w:rsidRPr="00035795">
        <w:rPr>
          <w:rFonts w:ascii="Times New Roman" w:hAnsi="Times New Roman" w:cs="Times New Roman"/>
          <w:spacing w:val="2"/>
          <w:sz w:val="28"/>
          <w:szCs w:val="28"/>
        </w:rPr>
        <w:t xml:space="preserve">чества освоения учащимися основной образовательной </w:t>
      </w:r>
      <w:r w:rsidRPr="00035795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образования.</w:t>
      </w:r>
    </w:p>
    <w:p w:rsidR="000C2ED6" w:rsidRPr="00035795" w:rsidRDefault="000C2ED6" w:rsidP="000C2ED6">
      <w:pPr>
        <w:pStyle w:val="a6"/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035795">
        <w:rPr>
          <w:rFonts w:ascii="Times New Roman" w:hAnsi="Times New Roman" w:cs="Times New Roman"/>
          <w:sz w:val="28"/>
          <w:szCs w:val="28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03579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35795">
        <w:rPr>
          <w:rFonts w:ascii="Times New Roman" w:hAnsi="Times New Roman" w:cs="Times New Roman"/>
          <w:sz w:val="28"/>
          <w:szCs w:val="28"/>
        </w:rPr>
        <w:t>позволяющие учащимся успешно решать учебные и учебно­практические задачи, в том числе задачи, направленные на отработку теоретических моделей, понятий и задач, по возможности максимально приближенные к реальным жизненным ситуациям.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ФГОС устанавливает требования к результатам освоения учащимися программ начального общего образования: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1) личностным, включающим: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формирование у учащихся основ российской гражданской идентичности;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готовность учащихся к саморазвитию; мотивацию к познанию и обучению;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ценностные установки и социально значимые качества личности;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активное участие в социально значимой деятельности;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2) метапредметным, включающим: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универсальные коммуникативные действия (общение, совместная деятельность, презентация);</w:t>
      </w:r>
      <w:r w:rsidRPr="00D10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10812">
        <w:rPr>
          <w:sz w:val="28"/>
          <w:szCs w:val="28"/>
        </w:rPr>
        <w:t>универсальные регулятивные действия (саморегуляция, самоконтроль);</w:t>
      </w:r>
      <w:r w:rsidRPr="00D1081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D10812">
        <w:rPr>
          <w:sz w:val="28"/>
          <w:szCs w:val="28"/>
        </w:rPr>
        <w:t>3) предметным,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Научно-методологической основой для разработки требований к личностным, метапредметным и предметным результатам учащихся, освоивших программу начального общего образования, является системно-деятельностный подход.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b/>
          <w:sz w:val="28"/>
          <w:szCs w:val="28"/>
        </w:rPr>
        <w:t>Личностные результаты</w:t>
      </w:r>
      <w:r w:rsidRPr="00D10812">
        <w:rPr>
          <w:sz w:val="28"/>
          <w:szCs w:val="28"/>
        </w:rPr>
        <w:t xml:space="preserve"> освоения программы начального общего образования достигаются в единстве учебной и воспитательной деятельности </w:t>
      </w:r>
      <w:r w:rsidRPr="00D10812">
        <w:rPr>
          <w:sz w:val="28"/>
          <w:szCs w:val="28"/>
        </w:rPr>
        <w:lastRenderedPageBreak/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 xml:space="preserve"> Личностные результаты освоения программы начального общего образования должны отражать готовность учащихся руководствоваться ценностями и приобретение первоначального опыта деятельности на их основе, в том числе в части: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Гражданско-патриотического воспитания: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становление ценностного отношения к своей Родине - России;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осознание своей этнокультурной и российской гражданской идентичности;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уважение к своему и другим народам;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Духовно-нравственного воспитания: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признание индивидуальности каждого человека;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проявление сопереживания, уважения и доброжелательности;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Эстетического воспитания: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стремление к самовыражению в разных видах художественной деятельности.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бережное отношение к физическому и психическому здоровью.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Трудового воспитания: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Экологического воспитания: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бережное отношение к природе;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неприятие действий, приносящих ей вред.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D10812">
        <w:rPr>
          <w:i/>
          <w:sz w:val="28"/>
          <w:szCs w:val="28"/>
        </w:rPr>
        <w:t>Ценности научного познания: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первоначальные представления о научной картине мира;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b/>
          <w:sz w:val="28"/>
          <w:szCs w:val="28"/>
        </w:rPr>
        <w:lastRenderedPageBreak/>
        <w:t>Метапредметные результаты</w:t>
      </w:r>
      <w:r w:rsidRPr="00D10812">
        <w:rPr>
          <w:sz w:val="28"/>
          <w:szCs w:val="28"/>
        </w:rPr>
        <w:t xml:space="preserve"> освоения программы начального общего образования должны отражать:</w:t>
      </w:r>
    </w:p>
    <w:p w:rsidR="000C2ED6" w:rsidRPr="009F2E64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9F2E64">
        <w:rPr>
          <w:i/>
          <w:sz w:val="28"/>
          <w:szCs w:val="28"/>
        </w:rPr>
        <w:t>Овладение универсальными учебными познавательными действиями: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1) базовые логические действия: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объединять части объекта (объекты) по определенному признаку;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2) базовые исследовательские действия: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3) работа с информацией: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выбирать источник получения информации;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:rsidR="000C2ED6" w:rsidRPr="009F2E64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9F2E64">
        <w:rPr>
          <w:i/>
          <w:sz w:val="28"/>
          <w:szCs w:val="28"/>
        </w:rPr>
        <w:lastRenderedPageBreak/>
        <w:t>Овладение универсальными учебными коммуникативными действиями: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1) общение: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признавать возможность существования разных точек зрения;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корректно и аргументированно высказывать свое мнение;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строить речевое высказывание в соответствии с поставленной задачей;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готовить небольшие публичные выступления;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2) совместная деятельность: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ответственно выполнять свою часть работы;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оценивать свой вклад в общий результат;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выполнять совместные проектные задания с опорой на предложенные образцы.</w:t>
      </w:r>
    </w:p>
    <w:p w:rsidR="000C2ED6" w:rsidRPr="009F2E64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i/>
          <w:sz w:val="28"/>
          <w:szCs w:val="28"/>
        </w:rPr>
      </w:pPr>
      <w:r w:rsidRPr="009F2E64">
        <w:rPr>
          <w:i/>
          <w:sz w:val="28"/>
          <w:szCs w:val="28"/>
        </w:rPr>
        <w:t>Овладение универсальными учебными регулятивными действиями: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1) самоорганизация: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выстраивать последовательность выбранных действий;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2) самоконтроль: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устанавливать причины успеха/неудач учебной деятельности;</w:t>
      </w:r>
    </w:p>
    <w:p w:rsidR="000C2ED6" w:rsidRPr="00D10812" w:rsidRDefault="000C2ED6" w:rsidP="000C2ED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10812">
        <w:rPr>
          <w:sz w:val="28"/>
          <w:szCs w:val="28"/>
        </w:rPr>
        <w:t>корректировать свои учебные действия для преодоления ошибок.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учащимися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0C2ED6" w:rsidRDefault="000C2ED6" w:rsidP="000C2ED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2E64">
        <w:rPr>
          <w:sz w:val="28"/>
          <w:szCs w:val="28"/>
        </w:rPr>
        <w:t>Предметные результаты по предметной области "Русский язык и литературное чтение" должны обеспечивать:</w:t>
      </w:r>
    </w:p>
    <w:p w:rsidR="000C2ED6" w:rsidRDefault="000C2ED6" w:rsidP="000C2ED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C2ED6" w:rsidRPr="00267714" w:rsidRDefault="000C2ED6" w:rsidP="000C2ED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267714">
        <w:rPr>
          <w:b/>
          <w:sz w:val="28"/>
          <w:szCs w:val="28"/>
        </w:rPr>
        <w:t>По учебному предмету «Русский язык»: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lastRenderedPageBreak/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3) осознание правильной устной и письменной речи как показателя общей культуры человека;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0C2ED6" w:rsidRPr="009F2E64" w:rsidRDefault="000C2ED6" w:rsidP="000C2ED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F2E64">
        <w:rPr>
          <w:sz w:val="28"/>
          <w:szCs w:val="28"/>
        </w:rP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0C2ED6" w:rsidRDefault="000C2ED6" w:rsidP="000C2ED6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</w:p>
    <w:p w:rsidR="000C2ED6" w:rsidRDefault="000C2ED6" w:rsidP="000C2ED6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</w:p>
    <w:p w:rsidR="000C2ED6" w:rsidRPr="00035795" w:rsidRDefault="000C2ED6" w:rsidP="000C2ED6">
      <w:pPr>
        <w:pStyle w:val="NoParagraphStyle"/>
        <w:rPr>
          <w:rFonts w:ascii="Times New Roman" w:hAnsi="Times New Roman" w:cs="Times New Roman"/>
          <w:sz w:val="28"/>
          <w:szCs w:val="28"/>
          <w:lang w:val="ru-RU"/>
        </w:rPr>
      </w:pPr>
    </w:p>
    <w:p w:rsidR="000C2ED6" w:rsidRPr="00267714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267714">
        <w:rPr>
          <w:rFonts w:ascii="Times New Roman" w:hAnsi="Times New Roman" w:cs="Times New Roman"/>
          <w:b/>
          <w:sz w:val="28"/>
          <w:szCs w:val="28"/>
        </w:rPr>
        <w:t>По учебному предмету «Литературное чтение»:</w:t>
      </w:r>
    </w:p>
    <w:p w:rsidR="000C2ED6" w:rsidRPr="009F2E64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C2ED6" w:rsidRPr="009F2E64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достижение необходимого для продолжения образования уровня общего речевого развития;</w:t>
      </w:r>
    </w:p>
    <w:p w:rsidR="000C2ED6" w:rsidRPr="009F2E64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C2ED6" w:rsidRPr="009F2E64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C2ED6" w:rsidRPr="009F2E64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0C2ED6" w:rsidRPr="007D501E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F22E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Предметные результаты по учебному предмету "Иностранный язык" предметной области "Иностранный язык"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:rsidR="000C2ED6" w:rsidRPr="00EB6312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EB6312">
        <w:rPr>
          <w:rFonts w:ascii="Times New Roman" w:hAnsi="Times New Roman" w:cs="Times New Roman"/>
          <w:b/>
          <w:sz w:val="28"/>
          <w:szCs w:val="28"/>
        </w:rPr>
        <w:t>По учебному предмету «Английский язык»: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говорение: уметь вести разные виды диалога в стандартных ситуациях общения (диалог этикетного характера, диалог - побуждение к действию, диалог-расспрос) объемом 4-5 фраз со стороны каждого собеседника в рамках </w:t>
      </w: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4-5 фраз с вербальными и (или) невербальными опорами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аудирование: воспринимать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речь: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использование языковых средств, соответствующих учебно-познавательной задаче, ситуации повседневного общения: овладение </w:t>
      </w: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навыками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умениями описывать, сравнивать и группировать объекты и явления в рамках изучаемой тематики;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приобретение опыта практической деятельности в повседневной жизни: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:rsidR="000C2ED6" w:rsidRPr="009F2E64" w:rsidRDefault="000C2ED6" w:rsidP="000C2E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"Родной язык и литературное чтение на родном языке" предусматривает изучение государственного языка республики и (или) родных языков из числа народов Российской Федерации, в том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 в соответствии с требованиями ФГОС с учетом ПООП по учебному предмету и утверждается Организацией самостоятельно.</w:t>
      </w:r>
    </w:p>
    <w:p w:rsidR="000C2ED6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 по предметной области "Родной язык и литературное чтение на родном языке" должны обеспечивать:</w:t>
      </w:r>
    </w:p>
    <w:p w:rsidR="000C2ED6" w:rsidRPr="00267714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6038">
        <w:rPr>
          <w:rFonts w:ascii="Times New Roman" w:hAnsi="Times New Roman" w:cs="Times New Roman"/>
          <w:sz w:val="28"/>
          <w:szCs w:val="28"/>
        </w:rPr>
        <w:lastRenderedPageBreak/>
        <w:t xml:space="preserve">1.3.4. </w:t>
      </w:r>
      <w:r w:rsidRPr="002677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учебному предмету "Родной язык (русский)":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изучать;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сформированность первоначальных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Федерации");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сформированность и развитие всех видов речевой деятельности на изучаемом языке: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(аудирование) и говорение: понимать на слух речь, звучащую из различных источников (педагогический работник, одноклассники, телевизионные и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</w:t>
      </w: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 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письмо: читать вслух небольшие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самостоятельно); пересказывать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0C2ED6" w:rsidRPr="00A5567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 (по учебному предмету "Государственный язык республики Российской Федерации");</w:t>
      </w:r>
    </w:p>
    <w:p w:rsidR="000C2ED6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7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:rsidR="000C2ED6" w:rsidRPr="00A55676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A556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учебному предмету "Литературное чтение на родном языке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(русском)</w:t>
      </w:r>
      <w:r w:rsidRPr="00A556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понимание места и роли литературы на изучаемом языке в едином культурном пространстве Российской Федерации, среди литератур народов </w:t>
      </w: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художественную литературу как особый вид искусства (искусство слова);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общее и особенное при сравнении художественных произведений народов Российской Федерации, народов мира;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освоение смыслового чтения, понимание смысла и значения элементарных понятий теории литературы: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жанры фольклорных произведений (малые фольклорные жанры, сказки, легенды, мифы);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произведения фольклора в близкородственных языках (тема, главная мысль, герои);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названия произведения с его темой (о природе, истории, детях, о добре и зле);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по содержанию текста;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обучающихся: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 чтения различных текстов (художественных, научно-популярных, справочных);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удовлетворять читательский интерес, находить информацию, расширять кругозор;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 к тексту, составлять план для его пересказа, для написания изложений;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произведения фольклора по ролям, участвовать в их драматизации;</w:t>
      </w:r>
    </w:p>
    <w:p w:rsidR="000C2ED6" w:rsidRPr="001F22EF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дискуссиях со сверстниками на литературные темы, приводить доказательства своей точки зрения;</w:t>
      </w:r>
    </w:p>
    <w:p w:rsidR="000C2ED6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2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0C2ED6" w:rsidRPr="00F32B67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Pr="00F32B67">
        <w:rPr>
          <w:rFonts w:ascii="Times New Roman" w:hAnsi="Times New Roman" w:cs="Times New Roman"/>
          <w:b/>
          <w:sz w:val="28"/>
          <w:szCs w:val="28"/>
        </w:rPr>
        <w:t>По учебному предмету «Математика»: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системы знаний о числе как результате счета и измерения, о десятичном принципе записи чисел;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ситуациях;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"если ..., то ...", "и", "все", "некоторые";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0C2ED6" w:rsidRPr="007D501E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F32B67">
        <w:rPr>
          <w:rFonts w:ascii="Times New Roman" w:hAnsi="Times New Roman" w:cs="Times New Roman"/>
          <w:b/>
          <w:sz w:val="28"/>
          <w:szCs w:val="28"/>
        </w:rPr>
        <w:t>По учебному предмету «Окружающий мир»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первоначальные представления о природных 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решать в рамках изученного материала познавательные, в том числе практические задачи;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труда, фиксацией результатов наблюдений и опытов;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0C2ED6" w:rsidRPr="007133FD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C2ED6" w:rsidRPr="007133FD" w:rsidRDefault="000C2ED6" w:rsidP="000C2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1.3.8. </w:t>
      </w:r>
      <w:r w:rsidRPr="0071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по учебному предмету </w:t>
      </w:r>
      <w:r w:rsidRPr="008A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1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религиозных культур и светской этики</w:t>
      </w:r>
      <w:r w:rsidRPr="008A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1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обеспечива</w:t>
      </w:r>
      <w:r w:rsidRPr="008A7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ют</w:t>
      </w:r>
      <w:r w:rsidRPr="0071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1.3.8.1. 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модулю "Основы православной культуры":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обоснованного нравственного выбора с опорой на этические нормы православной культуры;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умений рассказывать об основных особенностях вероучения религии (православного христианства), называть основателя и основные события, связанные с историей ее возникновения и развития;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названий священных книг в православии, умение кратко описывать их содержание;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умений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умений объяснять значение слов "милосердие", "сострадание", "прощение", "дружелюбие";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умение находить образы, приводить примеры проявлений любви к ближнему, милосердия и сострадания в православной культуре, истории России, современной жизни;</w:t>
      </w:r>
    </w:p>
    <w:p w:rsidR="000C2ED6" w:rsidRPr="008A75CA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C2ED6" w:rsidRPr="007133FD" w:rsidRDefault="000C2ED6" w:rsidP="000C2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1.3.8.2. 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модулю "Основы иудейской культуры":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обоснованного нравственного выбора с опорой на этические нормы иудейской культуры;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названий священных книг в иудаизме, умение кратко описывать их содержание;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умений объяснять значение слов "милосердие", "сострадание", "прощение", "дружелюбие";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умение находить образы, приводить примеры проявлений любви к ближнему, милосердия и сострадания в иудейской культуре, истории России, современной жизни;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1.3.8.3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учебному модулю "Основы буддийской культуры":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необходимости нравственного самосовершенствования, духовного развития, роли в этом личных усилий человека;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обоснованного нравственного выбора с опорой на этические нормы буддийской культуры;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 возникновения и развития;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названий священных книг в буддизме, умение кратко описывать их содержание;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ценности семьи, умение приводить примеры положительного влияния буддийской традиции на отношения в семье, воспитание детей;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умений объяснять значение слов "милосердие", "сострадание", "прощение", "дружелюбие";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умение находить образы, приводить примеры проявлений любви к ближнему, милосердия и сострадания в буддийской культуре, истории России, современной жизни;</w:t>
      </w:r>
    </w:p>
    <w:p w:rsidR="000C2ED6" w:rsidRPr="008A75CA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C2ED6" w:rsidRPr="007133FD" w:rsidRDefault="000C2ED6" w:rsidP="000C2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1.3.8.4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учебному модулю "Основы исламской культуры":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осуществление обоснованного нравственного выбора с опорой на этические нормы исламской культуры;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умений рассказывать об основных особенностях вероучения религии (ислама), называть основателя и основные события, связанные с историей ее возникновения и развития;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названий священных книг в исламе, умение кратко описывать их содержание;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ценности семьи, умение приводить примеры положительного влияния исламской традиции на отношения в семье, воспитание детей;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умений объяснять значение слов "милосердие", "сострадание", "прощение", "дружелюбие";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умение находить образы, приводить примеры проявлений любви к ближнему, милосердия и сострадания в исламской культуре, истории России, современной жизни;</w:t>
      </w:r>
    </w:p>
    <w:p w:rsidR="000C2ED6" w:rsidRPr="008A75CA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C2ED6" w:rsidRPr="007133FD" w:rsidRDefault="000C2ED6" w:rsidP="000C2E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1.3.8.5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учебному модулю "Основы религиозных культур народов России":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осуществления обоснованного нравственного выбора с опорой на этические нормы религиозных культур народов России;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знание названий священных книг традиционных религий народов России, умение кратко описывать их содержание;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формирование умений объяснять значение слов "милосердие", "сострадание", "прощение", "дружелюбие";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открытость к сотрудничеству, готовность оказывать помощь; осуждение любых случаев унижения человеческого достоинства.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1.3.8.6</w:t>
      </w: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учебному модулю "Основы светской этики":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умения строить суждения оценочного характера о роли личных усилий для нравственного развития человека;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формирование умения строить суждения оценочного характера о значении нравственности в жизни человека, коллектива, семьи,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понимание ценности человеческой жизни, человеческого достоинства, честного труда людей на благо человека, общества;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формирование умения объяснять значение слов "милосердие", "сострадание", "прощение", "дружелюбие";</w:t>
      </w:r>
    </w:p>
    <w:p w:rsidR="000C2ED6" w:rsidRPr="007133FD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умения приводить примеры проявлений любви к ближнему, милосердия и сострадания в истории России, современной жизни;</w:t>
      </w:r>
    </w:p>
    <w:p w:rsidR="000C2ED6" w:rsidRPr="008A75CA" w:rsidRDefault="000C2ED6" w:rsidP="000C2ED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FD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:rsidR="000C2ED6" w:rsidRPr="007133FD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1.3.9. </w:t>
      </w:r>
      <w:r w:rsidRPr="007133FD">
        <w:rPr>
          <w:rFonts w:ascii="Times New Roman" w:hAnsi="Times New Roman" w:cs="Times New Roman"/>
          <w:b/>
          <w:sz w:val="28"/>
          <w:szCs w:val="28"/>
        </w:rPr>
        <w:t>По учебному предмету «Изобразительное искусство»: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характеризовать виды и жанры изобразительного искусства;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овладение умением рисовать с натуры, по памяти, по представлению;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применять принципы перспективных и композиционных построений;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характеризовать отличительные особенности художественных промыслов России;</w:t>
      </w:r>
    </w:p>
    <w:p w:rsidR="000C2ED6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0C2ED6" w:rsidRPr="007133FD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1.3.10. </w:t>
      </w:r>
      <w:r w:rsidRPr="007133FD">
        <w:rPr>
          <w:rFonts w:ascii="Times New Roman" w:hAnsi="Times New Roman" w:cs="Times New Roman"/>
          <w:b/>
          <w:sz w:val="28"/>
          <w:szCs w:val="28"/>
        </w:rPr>
        <w:t>По учебному предмету «Музыка»: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знание основных жанров народной и профессиональной музыки;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0C2ED6" w:rsidRPr="008A75CA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0C2ED6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5CA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умение исполнять свою партию в хоре с сопровождением и без сопровождения.</w:t>
      </w:r>
    </w:p>
    <w:p w:rsidR="000C2ED6" w:rsidRPr="00CE6C2B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C2B">
        <w:rPr>
          <w:rFonts w:ascii="Times New Roman" w:hAnsi="Times New Roman" w:cs="Times New Roman"/>
          <w:sz w:val="28"/>
          <w:szCs w:val="28"/>
        </w:rPr>
        <w:lastRenderedPageBreak/>
        <w:t xml:space="preserve">1.3.11. </w:t>
      </w:r>
      <w:r w:rsidRPr="00CE6C2B">
        <w:rPr>
          <w:rFonts w:ascii="Times New Roman" w:hAnsi="Times New Roman" w:cs="Times New Roman"/>
          <w:b/>
          <w:sz w:val="28"/>
          <w:szCs w:val="28"/>
        </w:rPr>
        <w:t>По учебному предмету «Труд (технология)»: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сформированность первоначальных представлений о материалах и их свойствах, о конструировании, моделировании;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овладение технологическими приемами ручной обработки материалов;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сформированность умения безопасного пользования необходимыми инструментами в предметно-преобразующей деятельности.</w:t>
      </w:r>
    </w:p>
    <w:p w:rsidR="000C2ED6" w:rsidRPr="00CE6C2B" w:rsidRDefault="000C2ED6" w:rsidP="000C2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6C2B">
        <w:rPr>
          <w:rFonts w:ascii="Times New Roman" w:hAnsi="Times New Roman" w:cs="Times New Roman"/>
          <w:sz w:val="28"/>
          <w:szCs w:val="28"/>
        </w:rPr>
        <w:t xml:space="preserve">1.3.12. </w:t>
      </w:r>
      <w:r w:rsidRPr="00CE6C2B">
        <w:rPr>
          <w:rFonts w:ascii="Times New Roman" w:hAnsi="Times New Roman" w:cs="Times New Roman"/>
          <w:b/>
          <w:sz w:val="28"/>
          <w:szCs w:val="28"/>
        </w:rPr>
        <w:t>По учебному предмету «Физическая культура»: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умение взаимодействовать со сверстниками в игровых заданиях и игровой деятельности, соблюдая правила честной игры;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жизненно важными навыками плавания (при наличии материально-технической базы - бассейна) и гимнастики;</w:t>
      </w:r>
    </w:p>
    <w:p w:rsidR="000C2ED6" w:rsidRPr="00CE6C2B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0C2ED6" w:rsidRPr="0052026E" w:rsidRDefault="000C2ED6" w:rsidP="000C2E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C2B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6226A3" w:rsidRDefault="006226A3">
      <w:bookmarkStart w:id="0" w:name="_GoBack"/>
      <w:bookmarkEnd w:id="0"/>
    </w:p>
    <w:sectPr w:rsidR="0062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063"/>
    <w:multiLevelType w:val="multilevel"/>
    <w:tmpl w:val="06042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3777F06"/>
    <w:multiLevelType w:val="hybridMultilevel"/>
    <w:tmpl w:val="ACE20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42310"/>
    <w:multiLevelType w:val="hybridMultilevel"/>
    <w:tmpl w:val="78BA1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834A5"/>
    <w:multiLevelType w:val="hybridMultilevel"/>
    <w:tmpl w:val="F6408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D6"/>
    <w:rsid w:val="000C2ED6"/>
    <w:rsid w:val="0062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DBAA2-B263-47F5-8B5C-91AF18C7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E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2ED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uiPriority w:val="99"/>
    <w:rsid w:val="000C2ED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Italic">
    <w:name w:val="Italic"/>
    <w:uiPriority w:val="99"/>
    <w:rsid w:val="000C2ED6"/>
    <w:rPr>
      <w:i/>
      <w:iCs/>
    </w:rPr>
  </w:style>
  <w:style w:type="paragraph" w:styleId="a4">
    <w:name w:val="Normal (Web)"/>
    <w:basedOn w:val="a"/>
    <w:uiPriority w:val="99"/>
    <w:unhideWhenUsed/>
    <w:rsid w:val="000C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C2ED6"/>
    <w:rPr>
      <w:b/>
      <w:bCs/>
    </w:rPr>
  </w:style>
  <w:style w:type="paragraph" w:customStyle="1" w:styleId="NoParagraphStyle">
    <w:name w:val="[No Paragraph Style]"/>
    <w:rsid w:val="000C2E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character" w:customStyle="1" w:styleId="Bold">
    <w:name w:val="Bold"/>
    <w:uiPriority w:val="99"/>
    <w:rsid w:val="000C2ED6"/>
    <w:rPr>
      <w:rFonts w:ascii="Times New Roman" w:hAnsi="Times New Roman"/>
      <w:b/>
      <w:bCs/>
    </w:rPr>
  </w:style>
  <w:style w:type="paragraph" w:customStyle="1" w:styleId="a6">
    <w:name w:val="Основной"/>
    <w:basedOn w:val="a"/>
    <w:rsid w:val="000C2ED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7">
    <w:name w:val="Буллит"/>
    <w:basedOn w:val="a6"/>
    <w:rsid w:val="000C2ED6"/>
    <w:pPr>
      <w:ind w:firstLine="244"/>
    </w:pPr>
  </w:style>
  <w:style w:type="paragraph" w:customStyle="1" w:styleId="formattext">
    <w:name w:val="formattext"/>
    <w:basedOn w:val="a"/>
    <w:rsid w:val="000C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9418</Words>
  <Characters>53687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НШДС</dc:creator>
  <cp:keywords/>
  <dc:description/>
  <cp:lastModifiedBy>НШДС</cp:lastModifiedBy>
  <cp:revision>1</cp:revision>
  <dcterms:created xsi:type="dcterms:W3CDTF">2024-06-24T11:46:00Z</dcterms:created>
  <dcterms:modified xsi:type="dcterms:W3CDTF">2024-06-24T11:46:00Z</dcterms:modified>
</cp:coreProperties>
</file>